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2024年幼儿园小班个人保教计划(4篇)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幼儿园小班个人保教计划篇一我班幼儿人数为12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幼儿园小班个人保教计划篇一</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w:t>
      </w:r>
    </w:p>
    <w:p>
      <w:pPr>
        <w:ind w:left="0" w:right="0" w:firstLine="560"/>
        <w:spacing w:before="450" w:after="450" w:line="312" w:lineRule="auto"/>
      </w:pPr>
      <w:r>
        <w:rPr>
          <w:rFonts w:ascii="宋体" w:hAnsi="宋体" w:eastAsia="宋体" w:cs="宋体"/>
          <w:color w:val="000"/>
          <w:sz w:val="28"/>
          <w:szCs w:val="28"/>
        </w:rPr>
        <w:t xml:space="preserve">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幼儿园小班个人保教计划篇二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幼儿园小班个人保教计划篇三</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况好一些。通过我们开学前的家访中了解到，大部分孩子在家多数由老人带，娇生惯养，自理能力差。另外，一些孩子的任性现象比较突出，表现出依赖性强，独立性差，一些孩子自由散漫，不愿意参加集体活动。另外还了解到有个别幼儿有对桃毛、芒果等食物过敏的，还有一名幼儿出现过高热惊厥，因此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老师，一位保育老师，一位老师怀孕。我们教师既要有分工又要有合作，在各自岗位上尽职尽责，互相促进，互相帮助。重视促进幼儿的个性发展，对幼儿实行有计划有目的的教育。每周按时组织班务会，针对班级出现的问题及时解决沟通，并发挥每位教师的优势，为班级工作献计献策。在平时的工作中，当老师出现错误时，我会毫不客气的指出来，不会顾及自己有多么不好意思。在整个学期里都会严格要求自己和班上的其她每位老师，把工作做到既严谨又有效。</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4、通过多种游戏活动培养幼儿良好的生活卫生习惯，形成良好的一日生活常规。</w:t>
      </w:r>
    </w:p>
    <w:p>
      <w:pPr>
        <w:ind w:left="0" w:right="0" w:firstLine="560"/>
        <w:spacing w:before="450" w:after="450" w:line="312" w:lineRule="auto"/>
      </w:pPr>
      <w:r>
        <w:rPr>
          <w:rFonts w:ascii="宋体" w:hAnsi="宋体" w:eastAsia="宋体" w:cs="宋体"/>
          <w:color w:val="000"/>
          <w:sz w:val="28"/>
          <w:szCs w:val="28"/>
        </w:rPr>
        <w:t xml:space="preserve">5、通过各种形式，对幼儿进行音乐上的常规培养并引导幼儿在游戏中学到音乐知识，体会音乐带来的快乐。</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1、引导幼儿用自己的水杯正确的饮水。保证幼儿的饮水量。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2、培养幼儿生活自理的能力，体验做事的快乐。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形成性格，性格决定命运。”良好的习惯对于幼儿身心的健康、知识的获得、能力的培养、品德的陶冶、个性的形成都是至关重要的。它对幼儿的影响是根深蒂固的，将伴随幼儿的一生，使幼儿终身受益。坏习惯一旦形成，我们要花掉十倍、百倍的努力将他改正，会使幼儿终身受其害。因此，良好习惯作为一切教育的基础和归宿，应最先培养最先形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因此我们可以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通过丰富多彩的游戏活动，使幼儿逐渐适应幼儿园的集体生活。在半日开放、日常生活等活动中，充分利用家长资源，引导感受、体验在幼儿园集体生活的快乐。进行安全知识的教育与学习，增强幼儿的安全意识。通过游戏情境，鼓励幼儿与他人友好交往。在音乐领域上在本学期我们作为重点，因此从长远角度想，如果想要达到很好的效果，那么从先开始老师就不要着急，踏踏实实从每一个小的环节开始，那就是常规开始，只有孩子们有了一定的常规才可以顺利的进行接下来的活动，本学期我会带领本班老师一起来和我把本班幼儿在艺术领域有所发展，本人也会随时不断的和卢珊珊老师进行学习，将最新的教育理念和班里的老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有趣的区域材料来调动、吸引幼儿参与区域活动的兴趣，逐步建立游戏常规。通过制作小标记，巩固幼儿对标记的认识。知道标记的作用。通过“玩具找家”的游戏，使幼儿在活动中知道玩具要放回原处。提供丰富、有趣、可操作性强的区域材料，引起幼儿的好奇心，使幼儿在探索中获得发展。创设舒适的家庭式环境，使幼儿在一日生活活动得到快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提供了丰富有趣的游戏材料（球包、蝴蝶、彩棒、方向盘、多变飞盘），吸引幼儿参与体育活动的兴趣。其次创设游戏情境，在游戏中发展幼儿体能（走、跑、跳等）。还可以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家长工作的方式有很多，下面我来举几个例子来谈谈我们如何和家长进行交流的。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3、通过打电话、预约交流等形式，加强对面的交谈机会，根据个别幼儿所面临的困难（适应幼儿园生活、进餐、大便），与家长进行沟通，共同制定措施。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幼儿园小班个人保教计划篇四</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二、卫生保健工作：做好班级卫生保健、生活常规工作，是一切工作的前提，幼儿只有在良好的卫生环境下才能得到身心健康的发展。结合本班级特点，我们将做好以下几方面工作：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2024-09-20T07:20:19+08:00</dcterms:created>
  <dcterms:modified xsi:type="dcterms:W3CDTF">2024-09-20T07:20:19+08:00</dcterms:modified>
</cp:coreProperties>
</file>

<file path=docProps/custom.xml><?xml version="1.0" encoding="utf-8"?>
<Properties xmlns="http://schemas.openxmlformats.org/officeDocument/2006/custom-properties" xmlns:vt="http://schemas.openxmlformats.org/officeDocument/2006/docPropsVTypes"/>
</file>