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2024年学生结对帮扶工作总结 师生结对帮扶工作总结(5篇)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学生结对帮扶工作总结 师生结对帮扶工作总结篇一</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浙委办[20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年度帮扶项目，支持落实20x年帮扶资金25万元。</w:t>
      </w:r>
    </w:p>
    <w:p>
      <w:pPr>
        <w:ind w:left="0" w:right="0" w:firstLine="560"/>
        <w:spacing w:before="450" w:after="450" w:line="312" w:lineRule="auto"/>
      </w:pPr>
      <w:r>
        <w:rPr>
          <w:rFonts w:ascii="宋体" w:hAnsi="宋体" w:eastAsia="宋体" w:cs="宋体"/>
          <w:color w:val="000"/>
          <w:sz w:val="28"/>
          <w:szCs w:val="28"/>
        </w:rPr>
        <w:t xml:space="preserve">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同时，我院还协助申报省级项目 “宝溪乡中心学校标准化学校建设项目”，用于该校专用教室、围墙、校门、运动场的改造和相应校舍进行维修改造、设备添置、校园绿化。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31.3%;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宋体" w:hAnsi="宋体" w:eastAsia="宋体" w:cs="宋体"/>
          <w:color w:val="000"/>
          <w:sz w:val="28"/>
          <w:szCs w:val="28"/>
        </w:rPr>
        <w:t xml:space="preserve">学生结对帮扶工作总结 师生结对帮扶工作总结篇二</w:t>
      </w:r>
    </w:p>
    <w:p>
      <w:pPr>
        <w:ind w:left="0" w:right="0" w:firstLine="560"/>
        <w:spacing w:before="450" w:after="450" w:line="312" w:lineRule="auto"/>
      </w:pPr>
      <w:r>
        <w:rPr>
          <w:rFonts w:ascii="宋体" w:hAnsi="宋体" w:eastAsia="宋体" w:cs="宋体"/>
          <w:color w:val="000"/>
          <w:sz w:val="28"/>
          <w:szCs w:val="28"/>
        </w:rPr>
        <w:t xml:space="preserve">20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学生结对帮扶工作总结 师生结对帮扶工作总结篇三</w:t>
      </w:r>
    </w:p>
    <w:p>
      <w:pPr>
        <w:ind w:left="0" w:right="0" w:firstLine="560"/>
        <w:spacing w:before="450" w:after="450" w:line="312" w:lineRule="auto"/>
      </w:pPr>
      <w:r>
        <w:rPr>
          <w:rFonts w:ascii="宋体" w:hAnsi="宋体" w:eastAsia="宋体" w:cs="宋体"/>
          <w:color w:val="000"/>
          <w:sz w:val="28"/>
          <w:szCs w:val="28"/>
        </w:rPr>
        <w:t xml:space="preserve">为充分发挥党员干部在服务人民群众、保障和改善民生中的先锋模范作用，切实帮助我区特困职工家庭解决实际问题，让他们共享科学发展成果，全面促进社会和-谐，近日，泉山区委组织部、区人保局、区民政局、区总工会联合下发了《关于开展新一轮党员干部与特困职工家庭结对帮扶的意见》。意见指出：</w:t>
      </w:r>
    </w:p>
    <w:p>
      <w:pPr>
        <w:ind w:left="0" w:right="0" w:firstLine="560"/>
        <w:spacing w:before="450" w:after="450" w:line="312" w:lineRule="auto"/>
      </w:pPr>
      <w:r>
        <w:rPr>
          <w:rFonts w:ascii="宋体" w:hAnsi="宋体" w:eastAsia="宋体" w:cs="宋体"/>
          <w:color w:val="000"/>
          <w:sz w:val="28"/>
          <w:szCs w:val="28"/>
        </w:rPr>
        <w:t xml:space="preserve">一、提高认识，增强做好结对帮扶工作的自觉性。</w:t>
      </w:r>
    </w:p>
    <w:p>
      <w:pPr>
        <w:ind w:left="0" w:right="0" w:firstLine="560"/>
        <w:spacing w:before="450" w:after="450" w:line="312" w:lineRule="auto"/>
      </w:pPr>
      <w:r>
        <w:rPr>
          <w:rFonts w:ascii="宋体" w:hAnsi="宋体" w:eastAsia="宋体" w:cs="宋体"/>
          <w:color w:val="000"/>
          <w:sz w:val="28"/>
          <w:szCs w:val="28"/>
        </w:rPr>
        <w:t xml:space="preserve">要从维护改革发展稳定大局、保持党的先进性的高度出发，积极主动开展与特困职工结对帮扶活动。在深入开展创先争优活动中推进党员干部与特困职工家庭结对帮扶，既是进一步提升基层党组织凝聚力和战斗力，增强党员干部的宗旨意识、服务意识和责任意识，密切党群干群关系的有效载体，也是丰富创先争优活动形式，各级党组织和广大党员干部特别是党员领导干部，要充分认识开展党员干部与特困职工家庭结对帮扶活动的重要意义，创新帮扶措施，加大帮扶力度，以高度的政治责任感和求真务实的作风做好结对帮扶工作。</w:t>
      </w:r>
    </w:p>
    <w:p>
      <w:pPr>
        <w:ind w:left="0" w:right="0" w:firstLine="560"/>
        <w:spacing w:before="450" w:after="450" w:line="312" w:lineRule="auto"/>
      </w:pPr>
      <w:r>
        <w:rPr>
          <w:rFonts w:ascii="宋体" w:hAnsi="宋体" w:eastAsia="宋体" w:cs="宋体"/>
          <w:color w:val="000"/>
          <w:sz w:val="28"/>
          <w:szCs w:val="28"/>
        </w:rPr>
        <w:t xml:space="preserve">二、落实帮扶措施，多种形式深化结对帮扶。</w:t>
      </w:r>
    </w:p>
    <w:p>
      <w:pPr>
        <w:ind w:left="0" w:right="0" w:firstLine="560"/>
        <w:spacing w:before="450" w:after="450" w:line="312" w:lineRule="auto"/>
      </w:pPr>
      <w:r>
        <w:rPr>
          <w:rFonts w:ascii="宋体" w:hAnsi="宋体" w:eastAsia="宋体" w:cs="宋体"/>
          <w:color w:val="000"/>
          <w:sz w:val="28"/>
          <w:szCs w:val="28"/>
        </w:rPr>
        <w:t xml:space="preserve">结对帮扶活动由各基层党组织、人力资源和社会保障部门、民政部门、工会共同组织实施，在机关和各基层单位开展，动员全体党员干部积极参与。</w:t>
      </w:r>
    </w:p>
    <w:p>
      <w:pPr>
        <w:ind w:left="0" w:right="0" w:firstLine="560"/>
        <w:spacing w:before="450" w:after="450" w:line="312" w:lineRule="auto"/>
      </w:pPr>
      <w:r>
        <w:rPr>
          <w:rFonts w:ascii="宋体" w:hAnsi="宋体" w:eastAsia="宋体" w:cs="宋体"/>
          <w:color w:val="000"/>
          <w:sz w:val="28"/>
          <w:szCs w:val="28"/>
        </w:rPr>
        <w:t xml:space="preserve">1、明确帮扶对象。市总工会认定的特困职工是结对帮扶工作的主要对象。要在深入调查的基础上，深入了解帮扶对象的实际情况，努力做到帮扶对象家庭情况清、致贫原因清、就业技能清、帮扶需求清。根据帮扶对象的具体情况，制定帮扶计划和帮扶措施，争取用三年左右时间，使有条件的帮扶对象逐步脱贫。</w:t>
      </w:r>
    </w:p>
    <w:p>
      <w:pPr>
        <w:ind w:left="0" w:right="0" w:firstLine="560"/>
        <w:spacing w:before="450" w:after="450" w:line="312" w:lineRule="auto"/>
      </w:pPr>
      <w:r>
        <w:rPr>
          <w:rFonts w:ascii="宋体" w:hAnsi="宋体" w:eastAsia="宋体" w:cs="宋体"/>
          <w:color w:val="000"/>
          <w:sz w:val="28"/>
          <w:szCs w:val="28"/>
        </w:rPr>
        <w:t xml:space="preserve">2、落实帮扶措施。结对帮扶要从切实解决帮扶对象实际问题入手，在特困职工“最盼”上做文章，在特困职工“最急”上见真情，在特困职工“最需”上求突破。要帮助符合条件的特困职工家庭享受相应的帮扶政策，纳入政府主导的社会救助体系，通过发挥政策效应，从源头上帮助帮扶对象解决实际困难。要根据特困职工家庭的不同需求，有针对性地制定和实施帮扶措施，因户制宜，因人而异，一户一策，一人一策。坚持物质帮困、精神帮扶与政策扶持相结合，扶志、扶智、扶技、扶资并重，从思想、心理、政策、资金、生活和工作上全面关心帮助帮扶对象。</w:t>
      </w:r>
    </w:p>
    <w:p>
      <w:pPr>
        <w:ind w:left="0" w:right="0" w:firstLine="560"/>
        <w:spacing w:before="450" w:after="450" w:line="312" w:lineRule="auto"/>
      </w:pPr>
      <w:r>
        <w:rPr>
          <w:rFonts w:ascii="宋体" w:hAnsi="宋体" w:eastAsia="宋体" w:cs="宋体"/>
          <w:color w:val="000"/>
          <w:sz w:val="28"/>
          <w:szCs w:val="28"/>
        </w:rPr>
        <w:t xml:space="preserve">3、拓展帮扶内容。各帮扶单位要创新帮困形式，拓展帮扶内容，从单纯的生活救助向就业援助、医疗救助、就学扶持、住房保障、互助互济、思想引导、心理疏导、人文关怀等方面延伸，为特困职工家庭送温暖、送政策、送科技、送文化、送岗位、送项目。既筹集资金加大帮扶力度，做好“输血”工作，又帮助提高技能、自主创业，做好“造血”工作。</w:t>
      </w:r>
    </w:p>
    <w:p>
      <w:pPr>
        <w:ind w:left="0" w:right="0" w:firstLine="560"/>
        <w:spacing w:before="450" w:after="450" w:line="312" w:lineRule="auto"/>
      </w:pPr>
      <w:r>
        <w:rPr>
          <w:rFonts w:ascii="宋体" w:hAnsi="宋体" w:eastAsia="宋体" w:cs="宋体"/>
          <w:color w:val="000"/>
          <w:sz w:val="28"/>
          <w:szCs w:val="28"/>
        </w:rPr>
        <w:t xml:space="preserve">4、建立长效机制。结对帮扶工作要立足根本，注重实效。各帮扶单位要认真制定帮扶工作目标、职责和措施，把责任明确到党支部(党小组)，具体到每个党员干部。要建立定期走访制度，采取集中走访与日常走访相结合的方式，确保每季度不少于1次，健全帮扶工作档案，详细记载帮扶对象基本情况、帮扶措施实施情况，执行帮扶工作半年小结评估和全年总结考核制度，，同时可结合创先争优活动的开展，通过组织帮扶对象对帮扶工作进行满意度评议等方式，不断完善帮扶措施，确保结对帮扶活动取得实效。</w:t>
      </w:r>
    </w:p>
    <w:p>
      <w:pPr>
        <w:ind w:left="0" w:right="0" w:firstLine="560"/>
        <w:spacing w:before="450" w:after="450" w:line="312" w:lineRule="auto"/>
      </w:pPr>
      <w:r>
        <w:rPr>
          <w:rFonts w:ascii="宋体" w:hAnsi="宋体" w:eastAsia="宋体" w:cs="宋体"/>
          <w:color w:val="000"/>
          <w:sz w:val="28"/>
          <w:szCs w:val="28"/>
        </w:rPr>
        <w:t xml:space="preserve">三、精心组织，确保结对帮扶取得实效。</w:t>
      </w:r>
    </w:p>
    <w:p>
      <w:pPr>
        <w:ind w:left="0" w:right="0" w:firstLine="560"/>
        <w:spacing w:before="450" w:after="450" w:line="312" w:lineRule="auto"/>
      </w:pPr>
      <w:r>
        <w:rPr>
          <w:rFonts w:ascii="宋体" w:hAnsi="宋体" w:eastAsia="宋体" w:cs="宋体"/>
          <w:color w:val="000"/>
          <w:sz w:val="28"/>
          <w:szCs w:val="28"/>
        </w:rPr>
        <w:t xml:space="preserve">各单位要把党员干部结对帮扶特困职工家庭作为深入开展创先争优活动的一项重要内容，列入基层党组织和党员公开承诺项目，纳入机关作风建设考评、党建工作目标管理考核、工会工作考核评比。帮扶活动协调小组成员单位要通力协作，密切配合，建立健全工作研究、信息沟通制度，了解掌握各部门各单位开展结对帮扶活动的实际成效，及时总结推广好经验、好做法;加强协调指导和检查督促，及时发现新情况、解决新问题，为帮扶单位提供各方面的支持，推动健全完善民生政策体系。帮扶对象所属企业和居住地党组织也要主动配合、积极支持帮扶单位做好工作。要通过新闻报道和工作简报等形式，加大对结对帮扶活动的宣传。注重选树活动中涌现出的先进典型，充分发挥示范带动作用。积极争取社会广泛参与和支持，努力营造关心帮助特困职工家庭的浓厚氛围，推动结对帮扶活动取得实实在在的成效。</w:t>
      </w:r>
    </w:p>
    <w:p>
      <w:pPr>
        <w:ind w:left="0" w:right="0" w:firstLine="560"/>
        <w:spacing w:before="450" w:after="450" w:line="312" w:lineRule="auto"/>
      </w:pPr>
      <w:r>
        <w:rPr>
          <w:rFonts w:ascii="宋体" w:hAnsi="宋体" w:eastAsia="宋体" w:cs="宋体"/>
          <w:color w:val="000"/>
          <w:sz w:val="28"/>
          <w:szCs w:val="28"/>
        </w:rPr>
        <w:t xml:space="preserve">学生结对帮扶工作总结 师生结对帮扶工作总结篇四</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 、加强领导，成立领导小组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年9月23日至20日(第4周)、20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中共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宋体" w:hAnsi="宋体" w:eastAsia="宋体" w:cs="宋体"/>
          <w:color w:val="000"/>
          <w:sz w:val="28"/>
          <w:szCs w:val="28"/>
        </w:rPr>
        <w:t xml:space="preserve">学生结对帮扶工作总结 师生结对帮扶工作总结篇五</w:t>
      </w:r>
    </w:p>
    <w:p>
      <w:pPr>
        <w:ind w:left="0" w:right="0" w:firstLine="560"/>
        <w:spacing w:before="450" w:after="450" w:line="312" w:lineRule="auto"/>
      </w:pPr>
      <w:r>
        <w:rPr>
          <w:rFonts w:ascii="宋体" w:hAnsi="宋体" w:eastAsia="宋体" w:cs="宋体"/>
          <w:color w:val="000"/>
          <w:sz w:val="28"/>
          <w:szCs w:val="28"/>
        </w:rPr>
        <w:t xml:space="preserve">市委农村工作办公室</w:t>
      </w:r>
    </w:p>
    <w:p>
      <w:pPr>
        <w:ind w:left="0" w:right="0" w:firstLine="560"/>
        <w:spacing w:before="450" w:after="450" w:line="312" w:lineRule="auto"/>
      </w:pPr>
      <w:r>
        <w:rPr>
          <w:rFonts w:ascii="宋体" w:hAnsi="宋体" w:eastAsia="宋体" w:cs="宋体"/>
          <w:color w:val="000"/>
          <w:sz w:val="28"/>
          <w:szCs w:val="28"/>
        </w:rPr>
        <w:t xml:space="preserve">x年，市外侨办以党的十八大精神为指导，根据《关于对x年全市农业农村工作主要目标实施考评的通知》(通办发〔x〕23号)和《关于开展“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2024-09-20T18:52:03+08:00</dcterms:created>
  <dcterms:modified xsi:type="dcterms:W3CDTF">2024-09-20T18:52:03+08:00</dcterms:modified>
</cp:coreProperties>
</file>

<file path=docProps/custom.xml><?xml version="1.0" encoding="utf-8"?>
<Properties xmlns="http://schemas.openxmlformats.org/officeDocument/2006/custom-properties" xmlns:vt="http://schemas.openxmlformats.org/officeDocument/2006/docPropsVTypes"/>
</file>