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2024年劳动纠纷公司上诉状(三篇)</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劳动纠纷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劳动纠纷公司上诉状篇一</w:t>
      </w:r>
    </w:p>
    <w:p>
      <w:pPr>
        <w:ind w:left="0" w:right="0" w:firstLine="560"/>
        <w:spacing w:before="450" w:after="450" w:line="312" w:lineRule="auto"/>
      </w:pPr>
      <w:r>
        <w:rPr>
          <w:rFonts w:ascii="宋体" w:hAnsi="宋体" w:eastAsia="宋体" w:cs="宋体"/>
          <w:color w:val="000"/>
          <w:sz w:val="28"/>
          <w:szCs w:val="28"/>
        </w:rPr>
        <w:t xml:space="preserve">被上诉人：____________，性别:_____，________年____月____日生，汉族，职业：________________，住址：_________________联系方式：_____________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1、被申请人向申请人支付所欠工资10000元，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2、支付克扣申请人应得出差补贴及申请人出差垫付款5000元，</w:t>
      </w:r>
    </w:p>
    <w:p>
      <w:pPr>
        <w:ind w:left="0" w:right="0" w:firstLine="560"/>
        <w:spacing w:before="450" w:after="450" w:line="312" w:lineRule="auto"/>
      </w:pPr>
      <w:r>
        <w:rPr>
          <w:rFonts w:ascii="宋体" w:hAnsi="宋体" w:eastAsia="宋体" w:cs="宋体"/>
          <w:color w:val="000"/>
          <w:sz w:val="28"/>
          <w:szCs w:val="28"/>
        </w:rPr>
        <w:t xml:space="preserve">3、支付经济补偿金2个月(每月工资5000元，工资报酬的百分之二十五)共4000元，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于_____年_____月正式到被申请人李__________华通丰田旅游汽车服务有限公司上班，担任其副总经理一职，当时由于公司经营不规范，没有签订劳动合同，申请人在职期间兢兢业业为公司出谋划策，在总经理审批后举办了一系列活动使公司逐步从最初的几辆车发展到现在的七十余辆车。今年又为公司完成春运，由于公司新车上牌耽误等原因，导致没有按预约的时间到达，预定任务为100万元，实际回收70万元，除去费用，不算来回载客赢利，每台车的净利仍能达到10万元，对于这样的利润对于被申请人李建平华通丰田旅游汽车服务有限公司来说，还是史无前例的，但被申请人却以此为原因克扣我的工资、补助、应报销的业务款项不予发放。基于以上事实，根据《中华人民共和国劳动法》、《违反和解除劳动合同的经济补偿办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劳动纠纷公司上诉状篇二</w:t>
      </w:r>
    </w:p>
    <w:p>
      <w:pPr>
        <w:ind w:left="0" w:right="0" w:firstLine="560"/>
        <w:spacing w:before="450" w:after="450" w:line="312" w:lineRule="auto"/>
      </w:pPr>
      <w:r>
        <w:rPr>
          <w:rFonts w:ascii="宋体" w:hAnsi="宋体" w:eastAsia="宋体" w:cs="宋体"/>
          <w:color w:val="000"/>
          <w:sz w:val="28"/>
          <w:szCs w:val="28"/>
        </w:rPr>
        <w:t xml:space="preserve">上诉人：______________，性别:_____，________年____月____日生，汉族，职业：________________，住址：_________________联系方式：_____________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被上诉人：____________，性别:_____，________年____月____日生，汉族，职业：________________，住址：_________________联系方式：_____________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刘丰公司董事长上诉人不服南昌市*人民法院民事判决，依法提起上诉。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1、依法改判一审判决，在原判决赔偿金额增加柒仟贰伍拾元整(*元);</w:t>
      </w:r>
    </w:p>
    <w:p>
      <w:pPr>
        <w:ind w:left="0" w:right="0" w:firstLine="560"/>
        <w:spacing w:before="450" w:after="450" w:line="312" w:lineRule="auto"/>
      </w:pPr>
      <w:r>
        <w:rPr>
          <w:rFonts w:ascii="宋体" w:hAnsi="宋体" w:eastAsia="宋体" w:cs="宋体"/>
          <w:color w:val="000"/>
          <w:sz w:val="28"/>
          <w:szCs w:val="28"/>
        </w:rPr>
        <w:t xml:space="preserve">2、本案一、二审诉讼费由被上诉人承担;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一、一审法院审查案件的基本事实错误，适用法律不当。</w:t>
      </w:r>
    </w:p>
    <w:p>
      <w:pPr>
        <w:ind w:left="0" w:right="0" w:firstLine="560"/>
        <w:spacing w:before="450" w:after="450" w:line="312" w:lineRule="auto"/>
      </w:pPr>
      <w:r>
        <w:rPr>
          <w:rFonts w:ascii="宋体" w:hAnsi="宋体" w:eastAsia="宋体" w:cs="宋体"/>
          <w:color w:val="000"/>
          <w:sz w:val="28"/>
          <w:szCs w:val="28"/>
        </w:rPr>
        <w:t xml:space="preserve">上诉人在交通事故中受伤住院后确需全休，一审法院未依法支持上诉人的出院后的误工损失，同时，因交通事故造成上诉人的人身损害，依法应支持其精神抚慰金的主张，故特提起上诉!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劳动纠纷公司上诉状篇三</w:t>
      </w:r>
    </w:p>
    <w:p>
      <w:pPr>
        <w:ind w:left="0" w:right="0" w:firstLine="560"/>
        <w:spacing w:before="450" w:after="450" w:line="312" w:lineRule="auto"/>
      </w:pPr>
      <w:r>
        <w:rPr>
          <w:rFonts w:ascii="宋体" w:hAnsi="宋体" w:eastAsia="宋体" w:cs="宋体"/>
          <w:color w:val="000"/>
          <w:sz w:val="28"/>
          <w:szCs w:val="28"/>
        </w:rPr>
        <w:t xml:space="preserve">原告：_________________深圳市__________有限公司，住所地：_________________。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法定代表人__________，总经理。</w:t>
      </w:r>
    </w:p>
    <w:p>
      <w:pPr>
        <w:ind w:left="0" w:right="0" w:firstLine="560"/>
        <w:spacing w:before="450" w:after="450" w:line="312" w:lineRule="auto"/>
      </w:pPr>
      <w:r>
        <w:rPr>
          <w:rFonts w:ascii="宋体" w:hAnsi="宋体" w:eastAsia="宋体" w:cs="宋体"/>
          <w:color w:val="000"/>
          <w:sz w:val="28"/>
          <w:szCs w:val="28"/>
        </w:rPr>
        <w:t xml:space="preserve">被告__________，男，19__________年_____月_____日出生，汉族，__________人，联系电话__________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1、判决原告不支付被告工资________元及经济补偿金________元;</w:t>
      </w:r>
    </w:p>
    <w:p>
      <w:pPr>
        <w:ind w:left="0" w:right="0" w:firstLine="560"/>
        <w:spacing w:before="450" w:after="450" w:line="312" w:lineRule="auto"/>
      </w:pPr>
      <w:r>
        <w:rPr>
          <w:rFonts w:ascii="宋体" w:hAnsi="宋体" w:eastAsia="宋体" w:cs="宋体"/>
          <w:color w:val="000"/>
          <w:sz w:val="28"/>
          <w:szCs w:val="28"/>
        </w:rPr>
        <w:t xml:space="preserve">2、判决原告不支付被告解除劳动关系经济补偿金________元及额外经济补偿金________元;</w:t>
      </w:r>
    </w:p>
    <w:p>
      <w:pPr>
        <w:ind w:left="0" w:right="0" w:firstLine="560"/>
        <w:spacing w:before="450" w:after="450" w:line="312" w:lineRule="auto"/>
      </w:pPr>
      <w:r>
        <w:rPr>
          <w:rFonts w:ascii="宋体" w:hAnsi="宋体" w:eastAsia="宋体" w:cs="宋体"/>
          <w:color w:val="000"/>
          <w:sz w:val="28"/>
          <w:szCs w:val="28"/>
        </w:rPr>
        <w:t xml:space="preserve">3、本案全部诉讼费用由被告承担。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被告于20__________年_____月_____日来原告处工作，初约定工作岗位为设计绘图区域销售，月薪__________元，六月份起，公司的设计绘图工作由设计公司承担，被告的工作内容变更，工作岗位为销售，工资从六月份起调整为月薪________元，原告通知了被告，被告对此无异议，但后因被告工作态度不诚，违反原告的规章制度，原告于20__________年_____月__________日辞退了被告。被告于20__________年_____月__________日向__________区劳动仲裁委员会申请仲裁，该会裁决由原告支付被告20__________5年_____月_____日至_____月__________日的工资4800元及25%的经济补偿金________元;支付被告解除劳动关系的经济补偿金3000元及50%的额外经济补偿金1500元。原告认为：_________________被告在原告处的工作时间是20__________年_____月__________日至_____月__________日，计_____天，不满半年。原告解除其劳动关系按相关法规的规定职工工作年限不满半年的，补偿金是发给半个月的月工资，仲裁委员会裁决给付一个月工资的经济补偿金显属错误。同时，被告的申诉日是________月________日，依劳动争议受保护的时效为________日，前推两月即________月________日，对________月份前半个月工资被告已丧失请求权。且被告以拒领的方式放弃领薪，并非原告不给其发放，怎么能裁决由原告支付工资的经济补偿金呢?</w:t>
      </w:r>
    </w:p>
    <w:p>
      <w:pPr>
        <w:ind w:left="0" w:right="0" w:firstLine="560"/>
        <w:spacing w:before="450" w:after="450" w:line="312" w:lineRule="auto"/>
      </w:pPr>
      <w:r>
        <w:rPr>
          <w:rFonts w:ascii="宋体" w:hAnsi="宋体" w:eastAsia="宋体" w:cs="宋体"/>
          <w:color w:val="000"/>
          <w:sz w:val="28"/>
          <w:szCs w:val="28"/>
        </w:rPr>
        <w:t xml:space="preserve">据此，原告依照《劳动法》等相关法律之规定特向贵院提起诉讼，望依法判决。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2024-09-20T18:28:52+08:00</dcterms:created>
  <dcterms:modified xsi:type="dcterms:W3CDTF">2024-09-20T18:28:52+08:00</dcterms:modified>
</cp:coreProperties>
</file>

<file path=docProps/custom.xml><?xml version="1.0" encoding="utf-8"?>
<Properties xmlns="http://schemas.openxmlformats.org/officeDocument/2006/custom-properties" xmlns:vt="http://schemas.openxmlformats.org/officeDocument/2006/docPropsVTypes"/>
</file>