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最新远程培训的心得体会和感悟(8篇)</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远程培训的心得体会和感悟篇一在这次培训中我聆听了韩立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远程培训的心得体会和感悟篇一</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 ，而且有无数的帖子，无数的回复，在相互的交流与互动中让我们都有极大的收获。在此我衷心的感谢我们的班主任谢凤先老师，因她无私的奉献，耐心的指导，使我们班51名老师成为一个具有凝聚力的团队。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远程培训的心得体会和感悟篇二</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次培训使我发现了教学中存在的一系列问题并且使我对其有深刻理解。远程培训是新课程的沟通交流平台。学习是教师专业成长的“保鲜剂”。我们只有不断的学习，充分为自己“充电”、“蓄能”、“补能量”，才能不断接受源头活水的补给。通过学习实践，结合自身实际，或体验成功，或反思失败。我们与课改为友，与知识为友，用静心的学习来绘就自己比天空更为广阔的心灵。 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远程培训的心得体会和感悟篇四</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远程培训的心得体会和感悟篇五</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非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宋体" w:hAnsi="宋体" w:eastAsia="宋体" w:cs="宋体"/>
          <w:color w:val="000"/>
          <w:sz w:val="28"/>
          <w:szCs w:val="28"/>
        </w:rPr>
        <w:t xml:space="preserve">本次培训主要围绕修订后的新课标下如何实施有效地理教学，主要从以下七个方面展开研讨：一、义务教育地理课程标准修订的背景、指导思想及基本思路;二、《中学教师专业标准(试行)》解读;三、基于新课标的初中地理活动教学的设计;四、教师职业道德解读与实践导行;五、新课标下的初中地理教学目标设定;六、新课标指导下的地理教学行为改进;七、义务教育地理课程标准修订解读。通过学习，受益匪浅，下面从三个方面谈一点自己的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远程培训的心得体会和感悟篇六</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3、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4、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3、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远程培训的心得体会和感悟篇七</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健康、和谐的教育文化。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去世，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们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远程培训的心得体会和感悟篇八</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