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2024年物流运费合同 运费购销合同(三篇)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物流运费合同 运费购...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物流运费合同 运费购销合同篇一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本合同经托运人与承运人签章后即行生效，有关承运人与托运人、收货人之间的权利、义务和责任界限，适用于《水路货物运输规则》及运价、规费的有关规定。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1.本合同正本一式两份，承托双方各执1份，副本若干份。</w:t>
      </w:r>
    </w:p>
    <w:p>
      <w:pPr>
        <w:ind w:left="0" w:right="0" w:firstLine="560"/>
        <w:spacing w:before="450" w:after="450" w:line="312" w:lineRule="auto"/>
      </w:pPr>
      <w:r>
        <w:rPr>
          <w:rFonts w:ascii="宋体" w:hAnsi="宋体" w:eastAsia="宋体" w:cs="宋体"/>
          <w:color w:val="000"/>
          <w:sz w:val="28"/>
          <w:szCs w:val="28"/>
        </w:rPr>
        <w:t xml:space="preserve">2.规格：长21厘米，宽30厘米。</w:t>
      </w:r>
    </w:p>
    <w:p>
      <w:pPr>
        <w:ind w:left="0" w:right="0" w:firstLine="560"/>
        <w:spacing w:before="450" w:after="450" w:line="312" w:lineRule="auto"/>
      </w:pPr>
      <w:r>
        <w:rPr>
          <w:rFonts w:ascii="黑体" w:hAnsi="黑体" w:eastAsia="黑体" w:cs="黑体"/>
          <w:color w:val="000000"/>
          <w:sz w:val="34"/>
          <w:szCs w:val="34"/>
          <w:b w:val="1"/>
          <w:bCs w:val="1"/>
        </w:rPr>
        <w:t xml:space="preserve">物流运费合同 运费购销合同篇二</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1.应于提出的发运日期(或运到日期)前_________日向乙方供给有关运输的资料与要求(包括发运地点、到货地点、货物品名、数量、性质、是否办理保价(险)收货人全称、联系电话、传真等真实资料)，并盖章确认。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物流运费合同 运费购销合同篇三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w:t>
      </w:r>
    </w:p>
    <w:p>
      <w:pPr>
        <w:ind w:left="0" w:right="0" w:firstLine="560"/>
        <w:spacing w:before="450" w:after="450" w:line="312" w:lineRule="auto"/>
      </w:pPr>
      <w:r>
        <w:rPr>
          <w:rFonts w:ascii="宋体" w:hAnsi="宋体" w:eastAsia="宋体" w:cs="宋体"/>
          <w:color w:val="000"/>
          <w:sz w:val="28"/>
          <w:szCs w:val="28"/>
        </w:rPr>
        <w:t xml:space="preserve">货号货物名称技术指标数量单价总金额备注合计金额(大写)： 整(￥：元)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 10 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2024-10-06T09:28:25+08:00</dcterms:created>
  <dcterms:modified xsi:type="dcterms:W3CDTF">2024-10-06T09:28:25+08:00</dcterms:modified>
</cp:coreProperties>
</file>

<file path=docProps/custom.xml><?xml version="1.0" encoding="utf-8"?>
<Properties xmlns="http://schemas.openxmlformats.org/officeDocument/2006/custom-properties" xmlns:vt="http://schemas.openxmlformats.org/officeDocument/2006/docPropsVTypes"/>
</file>