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有关网络意识形态工作情况汇报范文简短(三篇)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网络意识形态工作情况汇报范文简短一一、总则1、甲方将_________台电脑及周边设备交给乙方负责日常维护及故障排除。2、每台电脑的维护费_________元（人民币）/月，合计每月维护费_________元（人民币）。该费用不包括更换...</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1、甲方将_________台电脑及周边设备交给乙方负责日常维护及故障排除。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2、每台电脑的维护费_________元（人民币）/月，合计每月维护费_________元（人民币）。该费用不包括更换零件的费用，如需更换零件，乙方应征得甲方的同意，并且按照市场价_____，乙方不另外加价。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3、甲方的电脑如出现问题，乙方应在标准响应时间内随时上门解决；如果没有问题，乙方也应该每月至少_____一次，对所有电脑进行一次系统的检测，以保证电脑的正常使用。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本协议服务费总金额为：（大写）人民币_________元。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1、乙方实施_____地点为协议规定电脑使用所在地。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2、周期：每月定期_____一次，如有特殊情况需随时响应。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沙,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6、除microsoft所开发操作系统（如dos、win9_________、winnt、win_________、winme、win_________p等）以外的所有其他操作系统和应用软件。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 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代表签字： _________</w:t>
      </w:r>
    </w:p>
    <w:p>
      <w:pPr>
        <w:ind w:left="0" w:right="0" w:firstLine="560"/>
        <w:spacing w:before="450" w:after="450" w:line="312" w:lineRule="auto"/>
      </w:pPr>
      <w:r>
        <w:rPr>
          <w:rFonts w:ascii="宋体" w:hAnsi="宋体" w:eastAsia="宋体" w:cs="宋体"/>
          <w:color w:val="000"/>
          <w:sz w:val="28"/>
          <w:szCs w:val="28"/>
        </w:rPr>
        <w:t xml:space="preserve">联 系 人： _________</w:t>
      </w:r>
    </w:p>
    <w:p>
      <w:pPr>
        <w:ind w:left="0" w:right="0" w:firstLine="560"/>
        <w:spacing w:before="450" w:after="450" w:line="312" w:lineRule="auto"/>
      </w:pPr>
      <w:r>
        <w:rPr>
          <w:rFonts w:ascii="宋体" w:hAnsi="宋体" w:eastAsia="宋体" w:cs="宋体"/>
          <w:color w:val="000"/>
          <w:sz w:val="28"/>
          <w:szCs w:val="28"/>
        </w:rPr>
        <w:t xml:space="preserve">联系电话： 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有关网络意识形态工作情况汇报范文简短二</w:t>
      </w:r>
    </w:p>
    <w:p>
      <w:pPr>
        <w:ind w:left="0" w:right="0" w:firstLine="560"/>
        <w:spacing w:before="450" w:after="450" w:line="312" w:lineRule="auto"/>
      </w:pPr>
      <w:r>
        <w:rPr>
          <w:rFonts w:ascii="宋体" w:hAnsi="宋体" w:eastAsia="宋体" w:cs="宋体"/>
          <w:color w:val="000"/>
          <w:sz w:val="28"/>
          <w:szCs w:val="28"/>
        </w:rPr>
        <w:t xml:space="preserve">在市委、市政府的关心指导下，我局高度重视意识形态领域工作，坚持以习近平新时代中国特色社会主义思想为指导，以学习贯彻党的十九大精神为主线，坚持重在持续、重在提升、重在为民的实践纲领，突出学习型党组织建设抓理论武装，突出提升经科形象抓舆论引导，突出先进文化前进方向抓经科文化发展，意识形态工作主题鲜明、亮点频现，体现了经科工作特色。局党组对照中央和省、市有关文件要求，就意识形态工作责任制落实情况进行了认真自查，现汇总报告如下：</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重要的工作，我局将本项工作作为了本局工作的重中之重，按照上级部门的工作部署，全面贯彻落实意识形态工作。一是建章立制。局长xx同志带头贯彻落实了意识形态工作的决策部署，组织制定了《xx局年度意识形态工作计划》、《xx落实党委(党组)意识形态工作责任制的工作方案》，为我局意识形态责任制工作提供了制度保障，真正履行了岗位职责，形成“一把手”负总责、相关股室密切配合的工作合力,进一步把意识形态工作的责任细化、量化、具体化。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6篇以上，查摆问题整改率达99.6%以上，开创xx局风清气正、干事创业新局面。</w:t>
      </w:r>
    </w:p>
    <w:p>
      <w:pPr>
        <w:ind w:left="0" w:right="0" w:firstLine="560"/>
        <w:spacing w:before="450" w:after="450" w:line="312" w:lineRule="auto"/>
      </w:pPr>
      <w:r>
        <w:rPr>
          <w:rFonts w:ascii="宋体" w:hAnsi="宋体" w:eastAsia="宋体" w:cs="宋体"/>
          <w:color w:val="000"/>
          <w:sz w:val="28"/>
          <w:szCs w:val="28"/>
        </w:rPr>
        <w:t xml:space="preserve">我局认真落实理论武装大推进，理论宣传大加强，理论研究大深化要求，坚持把推进学习型党组织建设作为主要途径，扎实推进理论武装工作。一是加强培训，构建意识形态工作新格局。出台了《xx局党支部开展“两学一做”教育学习计划》、《xx党支部理论学习实施方案》、《xx局党支部召开专题组织生活会的情况安排表》等文件，建立了xx局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学习近平台，我局党支部于20_年12月组织了“宣贯十九大”专题教育学习会议，《习近平总书记系列重要讲话》、《习近平总书记谈治国理政》、学习传达市委政法会议精神等专题集中学习6次。三是丰富学习形式，强化意识形态的作用。通过简报、电子显示屏、门户网站等多种形式，宣传学习型党组织建设的重要意义、目标任务、指导原则、基本要求，并通过向全局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一)完善责任体系，落实工作职责。我局成立了领导小组，明确党组书记为意识形态工作第一责任人，分管领导为直接责任人，其他班子成员按照“一岗双责”要求对职责范围内的意识形态工作负领导责任。一方面，健全责任分工体系。建立党组统一领导，办公室、人事教育股、信息产业股等有关股室落实意识形态各司其职工作格局。与各股室负责人签订《20_年度意识形态工作目标责任书》，建立了分管领导负责、各股室具体分工，一环扣一环、层层相连的工作责任;另一方面，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二)拓展工作载体，提升教育实效。一方面，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另一方面，广泛开展学雷锋志愿服务活动。以全国3月5日学雷锋日活动为切入点，我局制定了《xx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三)加强制度建设，形成共管格局。一是加强制度建设。制定下发了《xx局领导定点帮扶贫困户制度》《xx局首问责任制、一次告知制、限时办结制和责任追究制》等10多个文件，健全了局党组定期听取意识形态工作汇报及研讨机制。二是健全防控体系。对我局信息工作负责人及联络员进行全方位多层次知识技能培训，提升专人管控信息的精确度，对我局门户网站、企业申报及备案登记、报纸刊物等统一登记，对重大思想理论和舆论问题凝聚共识。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市的改革发展稳定大局提供强有力的舆论支持。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投入3余万元，设置了单位电子显示屏用以政策宣传等，在大院内粘贴大幅海报宣传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一)工作存在问题。一年来，我局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二)下一步工作计划。我们将以党的十九大精神为指导，努力克服自身不足，认真总结，努力把意识形态领域工作的每一条措施抓出实效。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二是坚持不懈抓好理论学习。以党员干部特别是领导干部为重点，以习近平总书记重要讲话精神为主要内容，创新理论学习方式，丰富理论学习内容，不断完善落实好理论学习活动。三是切实提高舆论引导水平。结合市委市政府的重大决策部署，通过开设专题、专栏等方式，扎实推进事关全市经济社会发展大局的宣传活动。加大经济宣传、主题宣传和典型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有关网络意识形态工作情况汇报范文简短三</w:t>
      </w:r>
    </w:p>
    <w:p>
      <w:pPr>
        <w:ind w:left="0" w:right="0" w:firstLine="560"/>
        <w:spacing w:before="450" w:after="450" w:line="312" w:lineRule="auto"/>
      </w:pPr>
      <w:r>
        <w:rPr>
          <w:rFonts w:ascii="宋体" w:hAnsi="宋体" w:eastAsia="宋体" w:cs="宋体"/>
          <w:color w:val="000"/>
          <w:sz w:val="28"/>
          <w:szCs w:val="28"/>
        </w:rPr>
        <w:t xml:space="preserve">20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五中全会精神，抓好党史学习教育，把意识形态工作作为党史学习教育的重要内容。一是抓住意识形态工作的“大头”。对党员干部“菜单式”轮训做出具体安排，20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2024-10-06T07:20:36+08:00</dcterms:created>
  <dcterms:modified xsi:type="dcterms:W3CDTF">2024-10-06T07:20:36+08:00</dcterms:modified>
</cp:coreProperties>
</file>

<file path=docProps/custom.xml><?xml version="1.0" encoding="utf-8"?>
<Properties xmlns="http://schemas.openxmlformats.org/officeDocument/2006/custom-properties" xmlns:vt="http://schemas.openxmlformats.org/officeDocument/2006/docPropsVTypes"/>
</file>