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2024年办公室茶水间管理规定(4篇)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办公室茶水间管理规定一我首先感谢领导、同志们的信任和支持，给了我这个机会来参加办公室主任竞聘演说。所以我决定来参加这个岗位的竞聘，因为，我知道，我有5个有利的条件：一是熟练运用计算机和网络的能力是我的一个明显优势。二是我有较为丰富的...</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20_年办公室茶水间管理规定二</w:t>
      </w:r>
    </w:p>
    <w:p>
      <w:pPr>
        <w:ind w:left="0" w:right="0" w:firstLine="560"/>
        <w:spacing w:before="450" w:after="450" w:line="312" w:lineRule="auto"/>
      </w:pPr>
      <w:r>
        <w:rPr>
          <w:rFonts w:ascii="宋体" w:hAnsi="宋体" w:eastAsia="宋体" w:cs="宋体"/>
          <w:color w:val="000"/>
          <w:sz w:val="28"/>
          <w:szCs w:val="28"/>
        </w:rPr>
        <w:t xml:space="preserve">关于进一步规范公司行政人员的考勤办法规定</w:t>
      </w:r>
    </w:p>
    <w:p>
      <w:pPr>
        <w:ind w:left="0" w:right="0" w:firstLine="560"/>
        <w:spacing w:before="450" w:after="450" w:line="312" w:lineRule="auto"/>
      </w:pPr>
      <w:r>
        <w:rPr>
          <w:rFonts w:ascii="宋体" w:hAnsi="宋体" w:eastAsia="宋体" w:cs="宋体"/>
          <w:color w:val="000"/>
          <w:sz w:val="28"/>
          <w:szCs w:val="28"/>
        </w:rPr>
        <w:t xml:space="preserve">为了进一步加强各酒店劳动制度和纪律，进一步严格管理，加强各店领导能够起到模范带头的作用，特制订本办法。</w:t>
      </w:r>
    </w:p>
    <w:p>
      <w:pPr>
        <w:ind w:left="0" w:right="0" w:firstLine="560"/>
        <w:spacing w:before="450" w:after="450" w:line="312" w:lineRule="auto"/>
      </w:pPr>
      <w:r>
        <w:rPr>
          <w:rFonts w:ascii="宋体" w:hAnsi="宋体" w:eastAsia="宋体" w:cs="宋体"/>
          <w:color w:val="000"/>
          <w:sz w:val="28"/>
          <w:szCs w:val="28"/>
        </w:rPr>
        <w:t xml:space="preserve">1、各酒店员工员工考勤一律按照现有规定执行;指纹打卡为一级考勤，办公区签到为二级考勤。(门店负责人每天核实二级考勤做好考勤表)</w:t>
      </w:r>
    </w:p>
    <w:p>
      <w:pPr>
        <w:ind w:left="0" w:right="0" w:firstLine="560"/>
        <w:spacing w:before="450" w:after="450" w:line="312" w:lineRule="auto"/>
      </w:pPr>
      <w:r>
        <w:rPr>
          <w:rFonts w:ascii="宋体" w:hAnsi="宋体" w:eastAsia="宋体" w:cs="宋体"/>
          <w:color w:val="000"/>
          <w:sz w:val="28"/>
          <w:szCs w:val="28"/>
        </w:rPr>
        <w:t xml:space="preserve">2、各门店领班级以上人员考勤统一在各店办公室签到做二级考勤。(特殊情况请示上级批准)</w:t>
      </w:r>
    </w:p>
    <w:p>
      <w:pPr>
        <w:ind w:left="0" w:right="0" w:firstLine="560"/>
        <w:spacing w:before="450" w:after="450" w:line="312" w:lineRule="auto"/>
      </w:pPr>
      <w:r>
        <w:rPr>
          <w:rFonts w:ascii="宋体" w:hAnsi="宋体" w:eastAsia="宋体" w:cs="宋体"/>
          <w:color w:val="000"/>
          <w:sz w:val="28"/>
          <w:szCs w:val="28"/>
        </w:rPr>
        <w:t xml:space="preserve">3、路桥区世纪百盛店、广场宾馆店和华联快餐店领班级以上人员在二楼办公室区域打指纹卡考勤(包含各店厨师长、厨房主管、财务、出纳主管、仓库管理员、后勤主管等)。</w:t>
      </w:r>
    </w:p>
    <w:p>
      <w:pPr>
        <w:ind w:left="0" w:right="0" w:firstLine="560"/>
        <w:spacing w:before="450" w:after="450" w:line="312" w:lineRule="auto"/>
      </w:pPr>
      <w:r>
        <w:rPr>
          <w:rFonts w:ascii="宋体" w:hAnsi="宋体" w:eastAsia="宋体" w:cs="宋体"/>
          <w:color w:val="000"/>
          <w:sz w:val="28"/>
          <w:szCs w:val="28"/>
        </w:rPr>
        <w:t xml:space="preserve">4、总经理办公室负责富士广场3家店考勤的二级考勤工作和每月考勤表的制定工作交送财务。</w:t>
      </w:r>
    </w:p>
    <w:p>
      <w:pPr>
        <w:ind w:left="0" w:right="0" w:firstLine="560"/>
        <w:spacing w:before="450" w:after="450" w:line="312" w:lineRule="auto"/>
      </w:pPr>
      <w:r>
        <w:rPr>
          <w:rFonts w:ascii="宋体" w:hAnsi="宋体" w:eastAsia="宋体" w:cs="宋体"/>
          <w:color w:val="000"/>
          <w:sz w:val="28"/>
          <w:szCs w:val="28"/>
        </w:rPr>
        <w:t xml:space="preserve">5、各管理人员的正常休息和请假请提前一天通知办公室，以便做好考勤、没有通知的一律按旷工处理!</w:t>
      </w:r>
    </w:p>
    <w:p>
      <w:pPr>
        <w:ind w:left="0" w:right="0" w:firstLine="560"/>
        <w:spacing w:before="450" w:after="450" w:line="312" w:lineRule="auto"/>
      </w:pPr>
      <w:r>
        <w:rPr>
          <w:rFonts w:ascii="宋体" w:hAnsi="宋体" w:eastAsia="宋体" w:cs="宋体"/>
          <w:color w:val="000"/>
          <w:sz w:val="28"/>
          <w:szCs w:val="28"/>
        </w:rPr>
        <w:t xml:space="preserve">6、原则上每周休息为固定时间不得随意改变(周六、周日停休)。门店经理主管、厨师长等一级管理人员不得同一天休息，请提前做好协调。</w:t>
      </w:r>
    </w:p>
    <w:p>
      <w:pPr>
        <w:ind w:left="0" w:right="0" w:firstLine="560"/>
        <w:spacing w:before="450" w:after="450" w:line="312" w:lineRule="auto"/>
      </w:pPr>
      <w:r>
        <w:rPr>
          <w:rFonts w:ascii="宋体" w:hAnsi="宋体" w:eastAsia="宋体" w:cs="宋体"/>
          <w:color w:val="000"/>
          <w:sz w:val="28"/>
          <w:szCs w:val="28"/>
        </w:rPr>
        <w:t xml:space="preserve">7、特殊事情需要请假的请提前做好书面申请由上级领导根据情况批准后方可休假，否则视为旷工!</w:t>
      </w:r>
    </w:p>
    <w:p>
      <w:pPr>
        <w:ind w:left="0" w:right="0" w:firstLine="560"/>
        <w:spacing w:before="450" w:after="450" w:line="312" w:lineRule="auto"/>
      </w:pPr>
      <w:r>
        <w:rPr>
          <w:rFonts w:ascii="宋体" w:hAnsi="宋体" w:eastAsia="宋体" w:cs="宋体"/>
          <w:color w:val="000"/>
          <w:sz w:val="28"/>
          <w:szCs w:val="28"/>
        </w:rPr>
        <w:t xml:space="preserve">以上7点规定请各部认真履行，对于违反该办法的一律扣除当月奖金并警告!</w:t>
      </w:r>
    </w:p>
    <w:p>
      <w:pPr>
        <w:ind w:left="0" w:right="0" w:firstLine="560"/>
        <w:spacing w:before="450" w:after="450" w:line="312" w:lineRule="auto"/>
      </w:pPr>
      <w:r>
        <w:rPr>
          <w:rFonts w:ascii="宋体" w:hAnsi="宋体" w:eastAsia="宋体" w:cs="宋体"/>
          <w:color w:val="000"/>
          <w:sz w:val="28"/>
          <w:szCs w:val="28"/>
        </w:rPr>
        <w:t xml:space="preserve">本规定从下发之日起正式实施!请相互监督约束!</w:t>
      </w:r>
    </w:p>
    <w:p>
      <w:pPr>
        <w:ind w:left="0" w:right="0" w:firstLine="560"/>
        <w:spacing w:before="450" w:after="450" w:line="312" w:lineRule="auto"/>
      </w:pPr>
      <w:r>
        <w:rPr>
          <w:rFonts w:ascii="宋体" w:hAnsi="宋体" w:eastAsia="宋体" w:cs="宋体"/>
          <w:color w:val="000"/>
          <w:sz w:val="28"/>
          <w:szCs w:val="28"/>
        </w:rPr>
        <w:t xml:space="preserve">发米莱餐饮管理咨询有限公司文件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二、合同造价：万元整(￥元)。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2024-09-20T03:17:36+08:00</dcterms:created>
  <dcterms:modified xsi:type="dcterms:W3CDTF">2024-09-20T03:17:36+08:00</dcterms:modified>
</cp:coreProperties>
</file>

<file path=docProps/custom.xml><?xml version="1.0" encoding="utf-8"?>
<Properties xmlns="http://schemas.openxmlformats.org/officeDocument/2006/custom-properties" xmlns:vt="http://schemas.openxmlformats.org/officeDocument/2006/docPropsVTypes"/>
</file>