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有关上海旅游景点导游词(三篇)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上海旅游景点导游词一外滩位于黄浦江和苏州河的交汇处，与浦东陆家嘴金融区隔江相望。它北起北苏州路南至金陵东路，长约1800米，地形呈新月形。外滩原来是上海城厢外北面的沿江滩地，旧时俗称“黄浦滩”，筑路后，名为黄浦路，1945年更名为中山东...</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有关上海旅游景点导游词一</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1920xx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1920xx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1920xx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1920xx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有关上海旅游景点导游词二</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有关上海旅游景点导游词三</w:t>
      </w:r>
    </w:p>
    <w:p>
      <w:pPr>
        <w:ind w:left="0" w:right="0" w:firstLine="560"/>
        <w:spacing w:before="450" w:after="450" w:line="312" w:lineRule="auto"/>
      </w:pPr>
      <w:r>
        <w:rPr>
          <w:rFonts w:ascii="宋体" w:hAnsi="宋体" w:eastAsia="宋体" w:cs="宋体"/>
          <w:color w:val="000"/>
          <w:sz w:val="28"/>
          <w:szCs w:val="28"/>
        </w:rPr>
        <w:t xml:space="preserve">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大观园是一个大型仿古建筑群和现代园林。位于淀山湖的东岸，分东、西两大景区。东部以上海民族文化村、梅花园、桂花园为主要景观。西部则是根据中国古典名著《红楼梦》作者曹雪芹的笔意，运用中国传统园林艺术手法建成的大型的仿古建筑群体。东部景区面积9公顷，古典建筑近800...</w:t>
      </w:r>
    </w:p>
    <w:p>
      <w:pPr>
        <w:ind w:left="0" w:right="0" w:firstLine="560"/>
        <w:spacing w:before="450" w:after="450" w:line="312" w:lineRule="auto"/>
      </w:pPr>
      <w:r>
        <w:rPr>
          <w:rFonts w:ascii="宋体" w:hAnsi="宋体" w:eastAsia="宋体" w:cs="宋体"/>
          <w:color w:val="000"/>
          <w:sz w:val="28"/>
          <w:szCs w:val="28"/>
        </w:rPr>
        <w:t xml:space="preserve">0平米，有大观楼、怡红院、潇湘馆、蘅芜苑等20多个建筑群。室内陈设华丽雅致，园内古树名木与朱柱粉墙相互衬托，兼有皇家林苑气派和江南园林秀丽风格，是国家aaaa级旅游区。大观园东部栽树木100公顷共34万株，另有“梅坞春浓”、“柳堤春晓”、“金雪飘香”、“群芳争艳”等景点。其中“梅坞春浓”是上海地区赏梅的最佳处。</w:t>
      </w:r>
    </w:p>
    <w:p>
      <w:pPr>
        <w:ind w:left="0" w:right="0" w:firstLine="560"/>
        <w:spacing w:before="450" w:after="450" w:line="312" w:lineRule="auto"/>
      </w:pPr>
      <w:r>
        <w:rPr>
          <w:rFonts w:ascii="宋体" w:hAnsi="宋体" w:eastAsia="宋体" w:cs="宋体"/>
          <w:color w:val="000"/>
          <w:sz w:val="28"/>
          <w:szCs w:val="28"/>
        </w:rPr>
        <w:t xml:space="preserve">古镇枫泾，地处上海西南。历史上，她因地处吴越交汇之处，素有吴越名镇之称;如今，她与沪浙五区县(市)(金山、松江、青浦、嘉善、平湖)交界，是上海通往西南各省的最重要的“西南门户”。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根据《上海市城市总体规划》确定的中心镇地位及上海市国民经济和社会发展的总体要求，按照枫泾镇“十五”规划纲要，充分利用枫泾镇所具有的区位优势、环境容量优势、潜在的经济发展能力，至规划期末，逐步将枫泾镇建设成为以商贸、交通、休闲、居住、文化旅游等为城镇主导功能，规模合理、基础设施和公共设施齐全，经济发达、交通便捷、环境优美、具有鲜明特色风貌的与上海国际大都市相匹配的现代化宜居城镇。因此，枫泾城镇性质确定为：经济强镇、商贸重镇、文化名镇、生态新镇。</w:t>
      </w:r>
    </w:p>
    <w:p>
      <w:pPr>
        <w:ind w:left="0" w:right="0" w:firstLine="560"/>
        <w:spacing w:before="450" w:after="450" w:line="312" w:lineRule="auto"/>
      </w:pPr>
      <w:r>
        <w:rPr>
          <w:rFonts w:ascii="宋体" w:hAnsi="宋体" w:eastAsia="宋体" w:cs="宋体"/>
          <w:color w:val="000"/>
          <w:sz w:val="28"/>
          <w:szCs w:val="28"/>
        </w:rPr>
        <w:t xml:space="preserve">枫泾为典型的江南水乡古镇。古镇周围水网遍布，镇区内河道纵横，桥梁有52座之多，现存最古的为元代致和桥，据今有近720_年历史。镇区规模宏大，全镇有29处街、坊，84条巷、弄。至今仍完好保存的有和平街、生产街、北大街、友好街四处古建筑物，总面积达48750平方米(不包括其他街区保存的古建筑物)。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枫泾镇成市于宋，建镇于元，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w:t>
      </w:r>
    </w:p>
    <w:p>
      <w:pPr>
        <w:ind w:left="0" w:right="0" w:firstLine="560"/>
        <w:spacing w:before="450" w:after="450" w:line="312" w:lineRule="auto"/>
      </w:pPr>
      <w:r>
        <w:rPr>
          <w:rFonts w:ascii="宋体" w:hAnsi="宋体" w:eastAsia="宋体" w:cs="宋体"/>
          <w:color w:val="000"/>
          <w:sz w:val="28"/>
          <w:szCs w:val="28"/>
        </w:rPr>
        <w:t xml:space="preserve">枫泾文化发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金额名画家祖居也多。和平街上程十发祖居已经修复开放。北大街的丁聪漫画陈列馆设在二层中西式建筑内，楼前一棵古银杏，一丛大芭。馆内陈列了丁聪生平和一百多幅漫画，幽默地画画常让人驻足留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在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(520_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枫泾民风淳厚，崇尚耕读，注重教育和取仕，孕育出3名状元、56名进士、125名举人、235名文化名人(其中：100名知县、3名六部大臣和2名宰相)人才辈出，自唐代以来有历史记载的名人639人。古有唐朝宰相陆贽;宋代屯田员外郎陈舜俞，状元许克昌;明代曾跟随郑和下西洋的太医院御医陈以诚;清代状元蔡以台及官至内阁学士兼吏部左侍郎的谢墉;民间词人沈蓉城等。近代有全国人大常委会副委员长朱学范、围棋国手顾水如、著名漫画家丁聪、国画大师程十发，革命前辈袁世钊、陆龙飞等。他们为枫泾留下了珍贵的历史遗迹和典故传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2024-10-04T13:26:38+08:00</dcterms:created>
  <dcterms:modified xsi:type="dcterms:W3CDTF">2024-10-04T13:26:38+08:00</dcterms:modified>
</cp:coreProperties>
</file>

<file path=docProps/custom.xml><?xml version="1.0" encoding="utf-8"?>
<Properties xmlns="http://schemas.openxmlformats.org/officeDocument/2006/custom-properties" xmlns:vt="http://schemas.openxmlformats.org/officeDocument/2006/docPropsVTypes"/>
</file>