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五一劳动为主题演讲稿 我爱劳动主题演讲稿(3篇)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五一劳动为主题演讲稿 ...</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五一劳动为主题演讲稿 我爱劳动主题演讲稿篇一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j”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 “忧劳可以兴国，逸豫可以亡身”。在当今经济大潮的冲击下，各种腐bai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五一劳动为主题演讲稿 我爱劳动主题演讲稿篇二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大家好!今天演讲的题目是《唯有劳动能够带来真正的快乐》。</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w:t>
      </w:r>
    </w:p>
    <w:p>
      <w:pPr>
        <w:ind w:left="0" w:right="0" w:firstLine="560"/>
        <w:spacing w:before="450" w:after="450" w:line="312" w:lineRule="auto"/>
      </w:pPr>
      <w:r>
        <w:rPr>
          <w:rFonts w:ascii="宋体" w:hAnsi="宋体" w:eastAsia="宋体" w:cs="宋体"/>
          <w:color w:val="000"/>
          <w:sz w:val="28"/>
          <w:szCs w:val="28"/>
        </w:rPr>
        <w:t xml:space="preserve">我看过作家张德芬的《遇见心想事成的自己》一书，书里讲述的是一个神秘的传说，故事背景设置在一个不存在的时代和王国，但主人公阿南的追寻之旅却让带给了我很强烈的共鸣，它让我悟出了一个道理：人不可能经由一个没有喜悦的旅程，而达到一个喜悦的终点。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幸福是奋斗出来的，只有奋斗的人生才称得上幸福的人生;告诉我们，要撸起袖子加油干;还告诉我们，我们都在努力奔跑，我们都是追梦人。而这一切，都需要我们付出实实在在的努力，通过脚踏实地的劳动来实现呀!所以说，每一位劳动者都值得我们尊重，也是我们学习的榜样。</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五一劳动为主题演讲稿 我爱劳动主题演讲稿篇三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很高兴来到复兴中学做一次演讲，我要演讲的内容是“劳动的重要性”。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2024-09-21T03:19:58+08:00</dcterms:created>
  <dcterms:modified xsi:type="dcterms:W3CDTF">2024-09-21T03:19:58+08:00</dcterms:modified>
</cp:coreProperties>
</file>

<file path=docProps/custom.xml><?xml version="1.0" encoding="utf-8"?>
<Properties xmlns="http://schemas.openxmlformats.org/officeDocument/2006/custom-properties" xmlns:vt="http://schemas.openxmlformats.org/officeDocument/2006/docPropsVTypes"/>
</file>