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2024年幼师师风师德心得体会标题(三篇)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幼师师风师德心得体会标题...</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幼师师风师德心得体会标题篇一</w:t>
      </w:r>
    </w:p>
    <w:p>
      <w:pPr>
        <w:ind w:left="0" w:right="0" w:firstLine="560"/>
        <w:spacing w:before="450" w:after="450" w:line="312" w:lineRule="auto"/>
      </w:pPr>
      <w:r>
        <w:rPr>
          <w:rFonts w:ascii="宋体" w:hAnsi="宋体" w:eastAsia="宋体" w:cs="宋体"/>
          <w:color w:val="000"/>
          <w:sz w:val="28"/>
          <w:szCs w:val="28"/>
        </w:rPr>
        <w:t xml:space="preserve">教师职业是一种从事培养人才并实现文化继续与发展的连续性活动，在新形势下，教师角色在发生悄然改变。从教师的社会作用看，教师是社会的代表者，是道德的实践者，是道德的化身和道德规范的训诫者。在地震中，教师们在关系生命的紧要关头，舍小家顾大家，宁愿自己的孩子挨饿，也要把仅有的一点食品给其他的孩子，宁愿把自己的家人放在家里，也要把其他的乡邻先转移出去，这样的牺牲精神孩子们将终生受益。从教师的教育作用看，教师又是知识的传授者，课堂纪律的管理者，班集体的领导者，人际关系的协调者，心理健康的维护者。因此，过去我们要“传道、授业、解惑”，今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在加强师德师风建设的今天，地震中教师们的行为给了我们很好的启示，关爱学生，对学生真诚的爱，既是教师良好素质的表现，也是一种重要的教育力量，教师对学生的热爱是进行教育教学的情感基础。</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三分之一；而喜欢具有师爱型的学生达到二分之一，他们希望自己的老师温和、可亲，具有爱心。由此可见，在学生们的心中，一个富有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5.12汶川大地震面前，一个个优秀的教师，他们用自己的实际行动实现着关爱每一位学生的誓言，恪尽职守，无私奉献，不怕牺牲，敢于挺身而出，经受住了生与死的考验。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拥有博大的关爱，美丽的心灵，磊落的胸怀。</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幼师师风师德心得体会标题篇二</w:t>
      </w:r>
    </w:p>
    <w:p>
      <w:pPr>
        <w:ind w:left="0" w:right="0" w:firstLine="560"/>
        <w:spacing w:before="450" w:after="450" w:line="312" w:lineRule="auto"/>
      </w:pPr>
      <w:r>
        <w:rPr>
          <w:rFonts w:ascii="宋体" w:hAnsi="宋体" w:eastAsia="宋体" w:cs="宋体"/>
          <w:color w:val="000"/>
          <w:sz w:val="28"/>
          <w:szCs w:val="28"/>
        </w:rPr>
        <w:t xml:space="preserve">铸师魂、立师德、提素质、树形象，这是一个永恒的主题。教师，是推动时代发展的源泉，是社会进步的象征，更是实现学生理想的指路明灯。教书育人是教师的天职。因此，我对照师德标准检查反省自己，以学高为师，行为世范为标准严格要求自己，为人师表，言传身教，深入思考和探索。而要照亮别人，自己身上要有光明;要点燃别人，自己心中要有火种。学生希望他们的老师，不仅仅是教师、学者，而且是长辈、朋友;希望他们不仅要有广博的知识，还要有高尚的人格;不仅精于教书，还要勤于育人。以身垂范、以德施教的教风，广树博爱之心，做到春风化雨，润物无声。</w:t>
      </w:r>
    </w:p>
    <w:p>
      <w:pPr>
        <w:ind w:left="0" w:right="0" w:firstLine="560"/>
        <w:spacing w:before="450" w:after="450" w:line="312" w:lineRule="auto"/>
      </w:pPr>
      <w:r>
        <w:rPr>
          <w:rFonts w:ascii="宋体" w:hAnsi="宋体" w:eastAsia="宋体" w:cs="宋体"/>
          <w:color w:val="000"/>
          <w:sz w:val="28"/>
          <w:szCs w:val="28"/>
        </w:rPr>
        <w:t xml:space="preserve">首先，教师得从心里去爱学生、爱事业。师爱是师德的灵魂。在一定程度上，热爱学生就是热爱教育事业。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一个感情贫乏、冷若冰霜的老师给学生的印象是凶恶、严肃，可畏而不可亲，学生难以产生敬仰之情，更不敢向其敞开心扉倾吐自己的衷肠，那谈何而来认识、了解、教导。记得我看过这样一篇报导;一位老师正在讲公开课，外面下着大雨一个同学迟到了，当时教师继续感情饱满的朗读课文，只是当走到那位迟到的同学身边时，却悄悄地掏出手绢递给他大家都会有这种情绪，学生迟到，特别是有那么多老师听课时，是最另人讨厌的，心中把无名之火，往往会形于色，而这位老师不但没有发火，反而递过去一块手帕，这就是教师对学生的爱，是那么亲切、自然，爱在不经意中，爱在极细微处，爱得悄无声息，只有教师真心爱学生，学生才能付之以真爱，敞开以心扉。这样，你的教育教学也就在及其自然之中深入了每个学生的心里。</w:t>
      </w:r>
    </w:p>
    <w:p>
      <w:pPr>
        <w:ind w:left="0" w:right="0" w:firstLine="560"/>
        <w:spacing w:before="450" w:after="450" w:line="312" w:lineRule="auto"/>
      </w:pPr>
      <w:r>
        <w:rPr>
          <w:rFonts w:ascii="宋体" w:hAnsi="宋体" w:eastAsia="宋体" w:cs="宋体"/>
          <w:color w:val="000"/>
          <w:sz w:val="28"/>
          <w:szCs w:val="28"/>
        </w:rPr>
        <w:t xml:space="preserve">其次，教师要具有开朗、乐观的性格。</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儿童、青少年接受知识的过程中，正是个性与品德形成时期。尽管社会环境、家庭等因素对儿童、青少年的个性形成和品德发展具有一定的影响，但许多研究表明，教师的作用最大。因为，教师的教育具有长期性和系统性，无论是德育内容、德育方法，甚至德育手段等都是长期而系统地对学生产生影响。宽广的胸怀，积极的情绪、热情的情感、平易近人的态度、笑容可掬的表情更易被学生接受，使学生受到感染，营造出和谐、愉快、亲切、友好的气氛。从而为他们一生良好的品格打下基础。</w:t>
      </w:r>
    </w:p>
    <w:p>
      <w:pPr>
        <w:ind w:left="0" w:right="0" w:firstLine="560"/>
        <w:spacing w:before="450" w:after="450" w:line="312" w:lineRule="auto"/>
      </w:pPr>
      <w:r>
        <w:rPr>
          <w:rFonts w:ascii="宋体" w:hAnsi="宋体" w:eastAsia="宋体" w:cs="宋体"/>
          <w:color w:val="000"/>
          <w:sz w:val="28"/>
          <w:szCs w:val="28"/>
        </w:rPr>
        <w:t xml:space="preserve">人们常常说:为人师表，教师应当成为学生效仿的表率和楷模，当代的学生思想活跃，他们追求真理，勇于探索，其理想的产生，情操的陶冶，兴趣的形成，知识的获得都是与教师的为人师表，言传身教离不开的。学校无小事，处处有教育，在学校里学生不仅听你还看你，看你的思想作风，行为品格是否表里如一。喊破嗓子，不如做出样子。</w:t>
      </w:r>
    </w:p>
    <w:p>
      <w:pPr>
        <w:ind w:left="0" w:right="0" w:firstLine="560"/>
        <w:spacing w:before="450" w:after="450" w:line="312" w:lineRule="auto"/>
      </w:pPr>
      <w:r>
        <w:rPr>
          <w:rFonts w:ascii="宋体" w:hAnsi="宋体" w:eastAsia="宋体" w:cs="宋体"/>
          <w:color w:val="000"/>
          <w:sz w:val="28"/>
          <w:szCs w:val="28"/>
        </w:rPr>
        <w:t xml:space="preserve">总之，作为人民教师就得:艺高为师、德为范;就得捧着一颗心来，不带半根草去。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幼师师风师德心得体会标题篇三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 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 “问题学生”同样拥有一颗真诚纯洁的心灵，也有被尊重被赏识的愿望。对“问题学生”只有诚挚的师爱，才能填补他们心理的缺陷，消除他们心理的障碍。所以，班主任应当对他们给予更多的教育引导和关爱， 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 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教育不能没有爱，就像池塘不能没有水一样。前苏联教育家苏霍姆林斯基则把教师热爱学生作为“教育的奥秘”，他的座佑铭是“把整个心灵献给孩子们。” 班主任都会有这样的体会，当学生意识到教师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重的还会产生抵触情绪和对抗行为。这种感情上的相悖，怎能教育好学生？</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 教师要把希望与信心的种子播撒进学生的心间，让学生学会勇敢从容面对今后的学习、工作和生活，这是我毕生的追求。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2024-09-20T17:01:47+08:00</dcterms:created>
  <dcterms:modified xsi:type="dcterms:W3CDTF">2024-09-20T17:01:47+08:00</dcterms:modified>
</cp:coreProperties>
</file>

<file path=docProps/custom.xml><?xml version="1.0" encoding="utf-8"?>
<Properties xmlns="http://schemas.openxmlformats.org/officeDocument/2006/custom-properties" xmlns:vt="http://schemas.openxmlformats.org/officeDocument/2006/docPropsVTypes"/>
</file>