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2024年中学党支部党建工作自查报告范文通用3篇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报告，汉语词语，公文的一种格式，是指对上级有所陈请或汇报时所作的口头或书面的陈述。以下是小编为大家收集的2024年中学党支部党建工作自查报告范文(通用3篇)，仅供参考，欢迎大家阅读。　　我校党支部在__县教科局党总支的正确指导下，以推动教育...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报告，汉语词语，公文的一种格式，是指对上级有所陈请或汇报时所作的口头或书面的陈述。以下是小编为大家收集的2024年中学党支部党建工作自查报告范文(通用3篇)，仅供参考，欢迎大家阅读。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　　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　　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　　(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　　(二)做好党风廉政建设，健全和完善党风廉政建设工作责任制，学校和每位教师签订了《廉洁从教承诺书》和《安全责任书》。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　　(三)开展每年一度的“民主评议党员活动”。通过发动群众评议党员，一方面提高党员的自律意识，另一方面可以让群众认真的审视党员的表现，找出每个人的优点和差距。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　　(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　　(五)建立党员和优秀教师帮扶制度，增强党员和优秀教师在师生员工中的感召力。支部要求党员和优秀教师制定了帮扶计划，通过“结对子”、“带徒弟”、 “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　　(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　　(七)利用学校电子屏积极宣传“两学一做”学习教育活动和习总书记提出的“四有好老师”、 “四个引路人”的含义，号召广大党员、教师争做“四有好老师”， 做好学生“引路人”。</w:t>
      </w:r>
    </w:p>
    <w:p>
      <w:pPr>
        <w:ind w:left="0" w:right="0" w:firstLine="560"/>
        <w:spacing w:before="450" w:after="450" w:line="312" w:lineRule="auto"/>
      </w:pPr>
      <w:r>
        <w:rPr>
          <w:rFonts w:ascii="宋体" w:hAnsi="宋体" w:eastAsia="宋体" w:cs="宋体"/>
          <w:color w:val="000"/>
          <w:sz w:val="28"/>
          <w:szCs w:val="28"/>
        </w:rPr>
        <w:t xml:space="preserve">　　(八)搞好工会、少先队、女工等群众组织工作，充分发挥他们在学校工作中的作用，紧紧围绕教育教学工作，发挥桥梁纽带作用。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　　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　　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　　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　　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　　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　　“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宋体" w:hAnsi="宋体" w:eastAsia="宋体" w:cs="宋体"/>
          <w:color w:val="000"/>
          <w:sz w:val="28"/>
          <w:szCs w:val="28"/>
        </w:rPr>
        <w:t xml:space="preserve">　　结合《20-年中小学校党的建设工作自查记录表》的工作要求，**镇中学党支部严格对照5大内容查摆问题，逐个对照，逐个落实整改，现将自查情况报告如下：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主要查找问题包括：明确管理主体、规范隶属关系、完善决策机制、健全监督协调机制。</w:t>
      </w:r>
    </w:p>
    <w:p>
      <w:pPr>
        <w:ind w:left="0" w:right="0" w:firstLine="560"/>
        <w:spacing w:before="450" w:after="450" w:line="312" w:lineRule="auto"/>
      </w:pPr>
      <w:r>
        <w:rPr>
          <w:rFonts w:ascii="宋体" w:hAnsi="宋体" w:eastAsia="宋体" w:cs="宋体"/>
          <w:color w:val="000"/>
          <w:sz w:val="28"/>
          <w:szCs w:val="28"/>
        </w:rPr>
        <w:t xml:space="preserve">　　自查情况：我校党建工作由县教育局党委主管，党组织隶属关系与行政隶属关系一致，学校重要事项由党组织会议研究决定，监督协调机制健全，党组织能发挥政治优势和组织优势，协调学校内部关系，化解各类矛盾，调动各方面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主要包括加强领导班子建设、选优配强党组织书记、建强党务工作者队伍、落实培训和激励措施、做好发展党员和党员教育管理工作等。</w:t>
      </w:r>
    </w:p>
    <w:p>
      <w:pPr>
        <w:ind w:left="0" w:right="0" w:firstLine="560"/>
        <w:spacing w:before="450" w:after="450" w:line="312" w:lineRule="auto"/>
      </w:pPr>
      <w:r>
        <w:rPr>
          <w:rFonts w:ascii="宋体" w:hAnsi="宋体" w:eastAsia="宋体" w:cs="宋体"/>
          <w:color w:val="000"/>
          <w:sz w:val="28"/>
          <w:szCs w:val="28"/>
        </w:rPr>
        <w:t xml:space="preserve">　　自查情况：**镇中学党支部党组织与行政领导班子成员双向进入、交叉任职，党组织书记具备教师资格，经过学校党务和行政岗位锻炼，党组织书记每半年至少参加1次集中培训，优秀党务工作者、优秀共产党员能与同级表彰的优秀教育工作者、优秀教师等享受同等待遇。</w:t>
      </w:r>
    </w:p>
    <w:p>
      <w:pPr>
        <w:ind w:left="0" w:right="0" w:firstLine="560"/>
        <w:spacing w:before="450" w:after="450" w:line="312" w:lineRule="auto"/>
      </w:pPr>
      <w:r>
        <w:rPr>
          <w:rFonts w:ascii="宋体" w:hAnsi="宋体" w:eastAsia="宋体" w:cs="宋体"/>
          <w:color w:val="000"/>
          <w:sz w:val="28"/>
          <w:szCs w:val="28"/>
        </w:rPr>
        <w:t xml:space="preserve">　　存在问题：1、由于学校师资力量紧张，还未配备专职的党务工作人员；2、近年来发展优秀青年教师入党人数较少。</w:t>
      </w:r>
    </w:p>
    <w:p>
      <w:pPr>
        <w:ind w:left="0" w:right="0" w:firstLine="560"/>
        <w:spacing w:before="450" w:after="450" w:line="312" w:lineRule="auto"/>
      </w:pPr>
      <w:r>
        <w:rPr>
          <w:rFonts w:ascii="宋体" w:hAnsi="宋体" w:eastAsia="宋体" w:cs="宋体"/>
          <w:color w:val="000"/>
          <w:sz w:val="28"/>
          <w:szCs w:val="28"/>
        </w:rPr>
        <w:t xml:space="preserve">　　整改措施：1、尽量协调师资力量，尽快配备专职党务工作人员；2、加大对青年教师的培养力度，发展优秀的青年教师入党。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主要包括创新党组织活动方式、增强党组织活动实效性、严格党的组织生活制度等。</w:t>
      </w:r>
    </w:p>
    <w:p>
      <w:pPr>
        <w:ind w:left="0" w:right="0" w:firstLine="560"/>
        <w:spacing w:before="450" w:after="450" w:line="312" w:lineRule="auto"/>
      </w:pPr>
      <w:r>
        <w:rPr>
          <w:rFonts w:ascii="宋体" w:hAnsi="宋体" w:eastAsia="宋体" w:cs="宋体"/>
          <w:color w:val="000"/>
          <w:sz w:val="28"/>
          <w:szCs w:val="28"/>
        </w:rPr>
        <w:t xml:space="preserve">　　自查情况：**镇中学支部能认真落实“三会一课”、民主评议党员、党员党性定期分析等制度，及时稳妥处置不合格党员，党支部积极开展主题党日活动，按期召开民主生活会和组织生活会、认真落实党员领导干部双重组织生活制度、发展党内民主，推进党务公开。</w:t>
      </w:r>
    </w:p>
    <w:p>
      <w:pPr>
        <w:ind w:left="0" w:right="0" w:firstLine="560"/>
        <w:spacing w:before="450" w:after="450" w:line="312" w:lineRule="auto"/>
      </w:pPr>
      <w:r>
        <w:rPr>
          <w:rFonts w:ascii="宋体" w:hAnsi="宋体" w:eastAsia="宋体" w:cs="宋体"/>
          <w:color w:val="000"/>
          <w:sz w:val="28"/>
          <w:szCs w:val="28"/>
        </w:rPr>
        <w:t xml:space="preserve">　　存在问题：在部分退休老党员中推广运用“红星云”微信公众号还未取得成效。</w:t>
      </w:r>
    </w:p>
    <w:p>
      <w:pPr>
        <w:ind w:left="0" w:right="0" w:firstLine="560"/>
        <w:spacing w:before="450" w:after="450" w:line="312" w:lineRule="auto"/>
      </w:pPr>
      <w:r>
        <w:rPr>
          <w:rFonts w:ascii="宋体" w:hAnsi="宋体" w:eastAsia="宋体" w:cs="宋体"/>
          <w:color w:val="000"/>
          <w:sz w:val="28"/>
          <w:szCs w:val="28"/>
        </w:rPr>
        <w:t xml:space="preserve">　　整改措施：加强对退休老党员的教育与管理，引导他们过好基层学校党支部的组织生活，发挥他们的“余热”，使他们老有所养、老有所为、老有所学、老有所乐。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主要包括抓好学生德育工作、做好教职工思想政治工作、推进师德师风建设、加强党风廉政建设等。</w:t>
      </w:r>
    </w:p>
    <w:p>
      <w:pPr>
        <w:ind w:left="0" w:right="0" w:firstLine="560"/>
        <w:spacing w:before="450" w:after="450" w:line="312" w:lineRule="auto"/>
      </w:pPr>
      <w:r>
        <w:rPr>
          <w:rFonts w:ascii="宋体" w:hAnsi="宋体" w:eastAsia="宋体" w:cs="宋体"/>
          <w:color w:val="000"/>
          <w:sz w:val="28"/>
          <w:szCs w:val="28"/>
        </w:rPr>
        <w:t xml:space="preserve">　　自查情况：**镇中学党支部能开展中国特色社会主义和中国梦宣传教育，定期组织教职工政治学习，把党风廉政建设纳入学校教育改革发展和党的建设总体工作中，学校党政主要领导切实履行党风廉政建设第一责任人的政治职责，领导班子其他成员履行“一岗双责”，抓好职责范围内的党风廉政建设坚持把纪律和规矩挺在前面，加强党的纪律教育，增强党性意识、自律意识和接受监督的意识落实中央、省委关于作风建设的各项规定，加强监督检查力度，着力构建作风建设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主要内容包括强化基础保障。</w:t>
      </w:r>
    </w:p>
    <w:p>
      <w:pPr>
        <w:ind w:left="0" w:right="0" w:firstLine="560"/>
        <w:spacing w:before="450" w:after="450" w:line="312" w:lineRule="auto"/>
      </w:pPr>
      <w:r>
        <w:rPr>
          <w:rFonts w:ascii="宋体" w:hAnsi="宋体" w:eastAsia="宋体" w:cs="宋体"/>
          <w:color w:val="000"/>
          <w:sz w:val="28"/>
          <w:szCs w:val="28"/>
        </w:rPr>
        <w:t xml:space="preserve">　　自查情况：**镇中学党支部能将学校党组织的活动经费按不少于教职工工资总额的1%-2%列入学校年度经费预算，能整合利用学校现有场所，建立党员活动室、学习室，注重发挥校园橱窗、校园广播的作用，拓展党建工作空间。</w:t>
      </w:r>
    </w:p>
    <w:p>
      <w:pPr>
        <w:ind w:left="0" w:right="0" w:firstLine="560"/>
        <w:spacing w:before="450" w:after="450" w:line="312" w:lineRule="auto"/>
      </w:pPr>
      <w:r>
        <w:rPr>
          <w:rFonts w:ascii="宋体" w:hAnsi="宋体" w:eastAsia="宋体" w:cs="宋体"/>
          <w:color w:val="000"/>
          <w:sz w:val="28"/>
          <w:szCs w:val="28"/>
        </w:rPr>
        <w:t xml:space="preserve">　　存在问题：党建活动室还缺少电教设备。</w:t>
      </w:r>
    </w:p>
    <w:p>
      <w:pPr>
        <w:ind w:left="0" w:right="0" w:firstLine="560"/>
        <w:spacing w:before="450" w:after="450" w:line="312" w:lineRule="auto"/>
      </w:pPr>
      <w:r>
        <w:rPr>
          <w:rFonts w:ascii="宋体" w:hAnsi="宋体" w:eastAsia="宋体" w:cs="宋体"/>
          <w:color w:val="000"/>
          <w:sz w:val="28"/>
          <w:szCs w:val="28"/>
        </w:rPr>
        <w:t xml:space="preserve">　　整改措施：想尽办法解决困难，尽快配备电教设备。</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2024-09-20T21:46:36+08:00</dcterms:created>
  <dcterms:modified xsi:type="dcterms:W3CDTF">2024-09-20T21:46:36+08:00</dcterms:modified>
</cp:coreProperties>
</file>

<file path=docProps/custom.xml><?xml version="1.0" encoding="utf-8"?>
<Properties xmlns="http://schemas.openxmlformats.org/officeDocument/2006/custom-properties" xmlns:vt="http://schemas.openxmlformats.org/officeDocument/2006/docPropsVTypes"/>
</file>