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聚焦党的政治建设研讨材料</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聚焦党的政治建设研讨材料习近平总书记在党的十九大报告中部署了新时代党的建设任务，深刻回答了建设一个什么样的党、怎样建设党的重大课题，八个重点任务涵盖党的建设各个方面，贯穿党的组织各个层级，为新时代党的建设提供了重要抓手。党的政治建设作为党的...</w:t>
      </w:r>
    </w:p>
    <w:p>
      <w:pPr>
        <w:ind w:left="0" w:right="0" w:firstLine="560"/>
        <w:spacing w:before="450" w:after="450" w:line="312" w:lineRule="auto"/>
      </w:pPr>
      <w:r>
        <w:rPr>
          <w:rFonts w:ascii="宋体" w:hAnsi="宋体" w:eastAsia="宋体" w:cs="宋体"/>
          <w:color w:val="000"/>
          <w:sz w:val="28"/>
          <w:szCs w:val="28"/>
        </w:rPr>
        <w:t xml:space="preserve">聚焦党的政治建设研讨材料</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部署了新时代党的建设任务，深刻回答了建设一个什么样的党、怎样建设党的重大课题，八个重点任务涵盖党的建设各个方面，贯穿党的组织各个层级，为新时代党的建设提供了重要抓手。党的政治建设作为党的根本性建设，决定着党的建设方向和效果。为了更好地发挥政治作为上层建筑的作用，更好地符合作为马克思主义政党的根本要求，加强党的政治建设，推进政治建设系统化、规范化是当前推进中国特色社会主义建设的必然要求。</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加强党的政治建设是一项重大而艰巨的政治任务，任重而道远、责巨而行艰，对我们普通基层干部来说，我认为应该重在落实，重在实效，要做到以下四个方面。</w:t>
      </w:r>
    </w:p>
    <w:p>
      <w:pPr>
        <w:ind w:left="0" w:right="0" w:firstLine="560"/>
        <w:spacing w:before="450" w:after="450" w:line="312" w:lineRule="auto"/>
      </w:pPr>
      <w:r>
        <w:rPr>
          <w:rFonts w:ascii="宋体" w:hAnsi="宋体" w:eastAsia="宋体" w:cs="宋体"/>
          <w:color w:val="000"/>
          <w:sz w:val="28"/>
          <w:szCs w:val="28"/>
        </w:rPr>
        <w:t xml:space="preserve">一、坚定政治信仰</w:t>
      </w:r>
    </w:p>
    <w:p>
      <w:pPr>
        <w:ind w:left="0" w:right="0" w:firstLine="560"/>
        <w:spacing w:before="450" w:after="450" w:line="312" w:lineRule="auto"/>
      </w:pPr>
      <w:r>
        <w:rPr>
          <w:rFonts w:ascii="宋体" w:hAnsi="宋体" w:eastAsia="宋体" w:cs="宋体"/>
          <w:color w:val="000"/>
          <w:sz w:val="28"/>
          <w:szCs w:val="28"/>
        </w:rPr>
        <w:t xml:space="preserve">中国共产党人的根本，就是对马克思主义的信仰，对共产主义和社会主义的信念，对党和人民的忠诚。只有坚定这份政治信仰，夯实政治建设的思想根基，党的政治建设与发展才能立足根本，脚踏实地。党员有信仰，党才能有力量。作为一名党员干部，更要不断加强理论学习，坚持用科学的理论武装头脑，并牢固树立共产主义远大理想和中国特色社会主义共同理想，坚定政治立场，不忘初心，牢记使命，凝聚起共同建设党的磅礴力量。</w:t>
      </w:r>
    </w:p>
    <w:p>
      <w:pPr>
        <w:ind w:left="0" w:right="0" w:firstLine="560"/>
        <w:spacing w:before="450" w:after="450" w:line="312" w:lineRule="auto"/>
      </w:pPr>
      <w:r>
        <w:rPr>
          <w:rFonts w:ascii="宋体" w:hAnsi="宋体" w:eastAsia="宋体" w:cs="宋体"/>
          <w:color w:val="000"/>
          <w:sz w:val="28"/>
          <w:szCs w:val="28"/>
        </w:rPr>
        <w:t xml:space="preserve">二、坚决维护党的领导</w:t>
      </w:r>
    </w:p>
    <w:p>
      <w:pPr>
        <w:ind w:left="0" w:right="0" w:firstLine="560"/>
        <w:spacing w:before="450" w:after="450" w:line="312" w:lineRule="auto"/>
      </w:pPr>
      <w:r>
        <w:rPr>
          <w:rFonts w:ascii="宋体" w:hAnsi="宋体" w:eastAsia="宋体" w:cs="宋体"/>
          <w:color w:val="000"/>
          <w:sz w:val="28"/>
          <w:szCs w:val="28"/>
        </w:rPr>
        <w:t xml:space="preserve">政治建设为党的政治领导提供支撑，发挥基础作用。所以，要强化政治建设，充分认识中国共产党的领导是中国特色社会主义最本质的特征，是中国特色社会主义制度的最大优势。要巩固和提高全党的政治意识、大局意识、核心意识、看齐意识，不断启发全体党员特别是党员干部的政治自觉，保证政令畅通。</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在党的各项纪律中，政治纪律是最根本、最重要的纪律，抓住政治纪律和政治规矩就能带动党的其他方面纪律规矩都严起来。健康的政治生活、政治生态，既是党的政治建设的基本目标，也是党的政治建设的重要支撑，营造良好的政治生态，必将潜移默化地影响整个党的建设的政治局面。</w:t>
      </w:r>
    </w:p>
    <w:p>
      <w:pPr>
        <w:ind w:left="0" w:right="0" w:firstLine="560"/>
        <w:spacing w:before="450" w:after="450" w:line="312" w:lineRule="auto"/>
      </w:pPr>
      <w:r>
        <w:rPr>
          <w:rFonts w:ascii="宋体" w:hAnsi="宋体" w:eastAsia="宋体" w:cs="宋体"/>
          <w:color w:val="000"/>
          <w:sz w:val="28"/>
          <w:szCs w:val="28"/>
        </w:rPr>
        <w:t xml:space="preserve">四、提升政治能力和政治本领</w:t>
      </w:r>
    </w:p>
    <w:p>
      <w:pPr>
        <w:ind w:left="0" w:right="0" w:firstLine="560"/>
        <w:spacing w:before="450" w:after="450" w:line="312" w:lineRule="auto"/>
      </w:pPr>
      <w:r>
        <w:rPr>
          <w:rFonts w:ascii="宋体" w:hAnsi="宋体" w:eastAsia="宋体" w:cs="宋体"/>
          <w:color w:val="000"/>
          <w:sz w:val="28"/>
          <w:szCs w:val="28"/>
        </w:rPr>
        <w:t xml:space="preserve">作为党员干部，要把学习贯彻习近平新时代中国特色社会主义思想放在首位，深入理解习近平总书记在党的十九大报告中阐述的“八个明确”的丰富内涵。切实运用习近平新时代中国特色社会主义思想武装头脑、指导实践，奋发有为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2024-10-05T15:33:37+08:00</dcterms:created>
  <dcterms:modified xsi:type="dcterms:W3CDTF">2024-10-05T15:33:37+08:00</dcterms:modified>
</cp:coreProperties>
</file>

<file path=docProps/custom.xml><?xml version="1.0" encoding="utf-8"?>
<Properties xmlns="http://schemas.openxmlformats.org/officeDocument/2006/custom-properties" xmlns:vt="http://schemas.openxmlformats.org/officeDocument/2006/docPropsVTypes"/>
</file>