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最新镇长述职述廉报告提纲(五篇)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帮大家整理的最新报告范文，仅供参考，希望能够帮助到大家。镇长述职述廉报告提纲篇一在县委、县政府的正确领导下，在各位同志们的关心支持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镇长述职述廉报告提纲篇一</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位同志们的关心支持下，在工作中认真制定镇政府各项工作计划，发展总体规划和年度目标管理，并组织实施，围绕中心工作，狠抓工作落实，刻苦学习，严以律己，恪尽职守，较好的完成了年初工作会议制定的各项目标，现将本年度个人工作述职述廉述德报告如下：</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镇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学习班，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镇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民主集中制，在政府班子中树立了党委的权威。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 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20000亩、中草药样板种植2024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2024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 访 现象。三是确保维稳工作所需的经费。一来我乡保证了各项信访维稳经费近10万元。通过采取以上一系列行之有效的措施，近年来社会大局稳定，没有出现安全生产事故，确保了无越级上 访 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民主，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民意、得民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镇长述职述廉报告提纲篇二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20xx年x月，根据市委 的安排，我由xx镇副镇长调任xx镇镇长，负责政府全面工作，这段时间以来在镇党委的正确领导和镇村干部的大力支持下，真抓实干、锐意进取、开拓创新，努力推进经济社会协调发展，现将工作情况述职如下，不妥之处，敬请指正。</w:t>
      </w:r>
    </w:p>
    <w:p>
      <w:pPr>
        <w:ind w:left="0" w:right="0" w:firstLine="560"/>
        <w:spacing w:before="450" w:after="450" w:line="312" w:lineRule="auto"/>
      </w:pPr>
      <w:r>
        <w:rPr>
          <w:rFonts w:ascii="宋体" w:hAnsi="宋体" w:eastAsia="宋体" w:cs="宋体"/>
          <w:color w:val="000"/>
          <w:sz w:val="28"/>
          <w:szCs w:val="28"/>
        </w:rPr>
        <w:t xml:space="preserve">一切从实际出发，才是做好工作的出发点，短短几月，深入全镇18个行政村，1个居委会，23个镇直单位、16个垂直单位、10多家民营企业。通过交流、谈话、咨询、暗访等方式，召开座谈会11次，走访35户农户，了解全镇真情实况，工作运行的状态和存在的问题，了解到村(居)、单位和企业工作的亮点、难点和存在的问题，了解到解决问题的过程和方法。通过深入调研，确立了“规范创新、协调平衡”的工作思路。</w:t>
      </w:r>
    </w:p>
    <w:p>
      <w:pPr>
        <w:ind w:left="0" w:right="0" w:firstLine="560"/>
        <w:spacing w:before="450" w:after="450" w:line="312" w:lineRule="auto"/>
      </w:pPr>
      <w:r>
        <w:rPr>
          <w:rFonts w:ascii="宋体" w:hAnsi="宋体" w:eastAsia="宋体" w:cs="宋体"/>
          <w:color w:val="000"/>
          <w:sz w:val="28"/>
          <w:szCs w:val="28"/>
        </w:rPr>
        <w:t xml:space="preserve">短短5个月，从副镇长调任为镇长的角色转换，深感肩上的责任之大，担子之重，工作中的一杯之水远远适应不了形势的需要。为此，本人白天无空闲的情况下，利用晚上、周日时间、利用参加上级组织的各类培训班的机会认真学习党的路线、方针、政策、作为基层领导干部，首先在思想与行动上与党中央保持高度一致，听党话、跟党走党叫干啥就干啥，严明自身政治纪律，树好镇长样子，不该说的不说、不该做的不做，坚定自身的政治信仰，提升自身的理论修养、政策水平和决策能力，在书本中学，在工作实际中学，不断提高业务素质和工作能力，在学习过程中，注重联系思想和工作实际，增加学习的针对性。由衷地感到给自己在思想上“醒了脑”、“防了疫”，在工作上“加了油”、“充了电”。</w:t>
      </w:r>
    </w:p>
    <w:p>
      <w:pPr>
        <w:ind w:left="0" w:right="0" w:firstLine="560"/>
        <w:spacing w:before="450" w:after="450" w:line="312" w:lineRule="auto"/>
      </w:pPr>
      <w:r>
        <w:rPr>
          <w:rFonts w:ascii="宋体" w:hAnsi="宋体" w:eastAsia="宋体" w:cs="宋体"/>
          <w:color w:val="000"/>
          <w:sz w:val="28"/>
          <w:szCs w:val="28"/>
        </w:rPr>
        <w:t xml:space="preserve">一是经济指标运行平稳。1-9月，实现地区总产值45671万元，与去年同期相比增长9.13%;实现一般公共预算收入788万元，占市交任务的68.05%，同比增长 13.87%;实现工业开票销售22593万元，规上工业产值18230万元，分别占市交任务的68.46%、67.52%，同比分别增长10.80%、13.99%;整个入库税金1002万元;完成固定资产投资9567万元，基中工业投资7920万元，占市交任务的149.43%，同比增长55.80%;农民人均可支配收入达到12517元。</w:t>
      </w:r>
    </w:p>
    <w:p>
      <w:pPr>
        <w:ind w:left="0" w:right="0" w:firstLine="560"/>
        <w:spacing w:before="450" w:after="450" w:line="312" w:lineRule="auto"/>
      </w:pPr>
      <w:r>
        <w:rPr>
          <w:rFonts w:ascii="宋体" w:hAnsi="宋体" w:eastAsia="宋体" w:cs="宋体"/>
          <w:color w:val="000"/>
          <w:sz w:val="28"/>
          <w:szCs w:val="28"/>
        </w:rPr>
        <w:t xml:space="preserve">二是开源节流增效益。到任之初，根据镇财政严重赤字现状，在项目建设上提出了“尽力而为，量力而行、分步实施、有序推进”的原则，精打细算，厉行节约。把有限的资金用于刀刃上，不追求表面的文章、不摆花架子，不盲目追求一时的轰动效应，不搞徒有虚名、劳民伤财的“政绩工程”，暂缓了政府会堂等工程项目，集中财力抓好“一路一房一广场一大楼”的重点项目建设。一路指东荡工业园区南北路，一房指全镇29个垃圾房，一广场指位于原影剧院的休闲广场，一大楼指中心校教学楼扩建工程。机关管理实行公物登记造册，物品发放签单登记。应急用车规范批办，文印纸张登记流向，规范机关管理，做到节省一分钱就能办一件事指导思想，不浪费财政一分钱。</w:t>
      </w:r>
    </w:p>
    <w:p>
      <w:pPr>
        <w:ind w:left="0" w:right="0" w:firstLine="560"/>
        <w:spacing w:before="450" w:after="450" w:line="312" w:lineRule="auto"/>
      </w:pPr>
      <w:r>
        <w:rPr>
          <w:rFonts w:ascii="宋体" w:hAnsi="宋体" w:eastAsia="宋体" w:cs="宋体"/>
          <w:color w:val="000"/>
          <w:sz w:val="28"/>
          <w:szCs w:val="28"/>
        </w:rPr>
        <w:t xml:space="preserve">1、民生保障能力增强。完成35户渔民上岸定居工程。年内开展各类技能培训300多人次，建立“一户一策一干部”的精准扶贫方案，对全镇7000元以下低收入户建档立卡。完成推进“老农保”接轨工作。新农保、新农合等各类保险工作位居全市前列。镇慈善总会正式成立，共募集捐款近40万元。调解各类信访件15起，办理市长信箱13起，12345热线60起，办结率100%，全市反邪教宣传“村村通”在我镇率先启动，安全专项整治8次。</w:t>
      </w:r>
    </w:p>
    <w:p>
      <w:pPr>
        <w:ind w:left="0" w:right="0" w:firstLine="560"/>
        <w:spacing w:before="450" w:after="450" w:line="312" w:lineRule="auto"/>
      </w:pPr>
      <w:r>
        <w:rPr>
          <w:rFonts w:ascii="宋体" w:hAnsi="宋体" w:eastAsia="宋体" w:cs="宋体"/>
          <w:color w:val="000"/>
          <w:sz w:val="28"/>
          <w:szCs w:val="28"/>
        </w:rPr>
        <w:t xml:space="preserve">2、民生事业发展有序。5月份组织开展了首届“最美工人”评选活动。xx镇“民俗记忆馆”开始筹建，全市第五届农民杯中国象棋比赛包揽冠、亚、季军并荣获团体第一名。20分钟体育健身圈覆盖30个自然村。中考再创佳绩，为全市农村学校榜首，学生无一外流，中心校在全市第x届中小学生合唱比赛中荣获特等奖。镇卫生院获“全国农民满意乡镇卫生院”称号，镇关心下一代工作委员会获“xx市先进集体”荣誉称号。</w:t>
      </w:r>
    </w:p>
    <w:p>
      <w:pPr>
        <w:ind w:left="0" w:right="0" w:firstLine="560"/>
        <w:spacing w:before="450" w:after="450" w:line="312" w:lineRule="auto"/>
      </w:pPr>
      <w:r>
        <w:rPr>
          <w:rFonts w:ascii="宋体" w:hAnsi="宋体" w:eastAsia="宋体" w:cs="宋体"/>
          <w:color w:val="000"/>
          <w:sz w:val="28"/>
          <w:szCs w:val="28"/>
        </w:rPr>
        <w:t xml:space="preserve">3、倾力实施镇村工程。投资80万元的集镇休闲广场正在建设。加大“两违”打击力度，整治镇区乱搭乱建行为。刘泽村省级“美丽乡村”建设项目有序推进。农村环境整治长效管理实行日常、常规、专项考核三结合。兴高、西荡、张联等村覆盖拉网式农村环境整治试点稳步开展。省级农业开发项目稳步推进，小农水项目建成并投入使用，新建、维修闸站25座。疏浚生产河8条，春季清理18个联圩，农村公路提档升级工程和14座农桥改建项目有序推进。</w:t>
      </w:r>
    </w:p>
    <w:p>
      <w:pPr>
        <w:ind w:left="0" w:right="0" w:firstLine="560"/>
        <w:spacing w:before="450" w:after="450" w:line="312" w:lineRule="auto"/>
      </w:pPr>
      <w:r>
        <w:rPr>
          <w:rFonts w:ascii="宋体" w:hAnsi="宋体" w:eastAsia="宋体" w:cs="宋体"/>
          <w:color w:val="000"/>
          <w:sz w:val="28"/>
          <w:szCs w:val="28"/>
        </w:rPr>
        <w:t xml:space="preserve">4、农村工作强力推进。积极落实新的粮食补贴政策，机插秧面积进一步扩大，优质良种覆盖率达85%，优质青虾“太湖一号”覆盖全镇所有养殖户。完成绿化造林351亩，美国白蛾防治工作有效开展。完成蟹塘保险2778亩，超额完成市交任务。违法开挖蟹塘的势头得到有效遏制。夏季秸秆“双禁”期间，全镇未发现火点，秸秆清田顺利通过市考核验收。</w:t>
      </w:r>
    </w:p>
    <w:p>
      <w:pPr>
        <w:ind w:left="0" w:right="0" w:firstLine="560"/>
        <w:spacing w:before="450" w:after="450" w:line="312" w:lineRule="auto"/>
      </w:pPr>
      <w:r>
        <w:rPr>
          <w:rFonts w:ascii="宋体" w:hAnsi="宋体" w:eastAsia="宋体" w:cs="宋体"/>
          <w:color w:val="000"/>
          <w:sz w:val="28"/>
          <w:szCs w:val="28"/>
        </w:rPr>
        <w:t xml:space="preserve">结合“两学一做”活动，着力夯实“学”的基础，抓好“做”的关键，全面排查存在的突出问题，坚持奖勤罚懒的考核导向，以实绩论英雄完善考核办法，改进考核措施，将考核结果与评优评先、绩效工资发放相结合，通过学校教育，使全镇党员干部政治意识、大局意识、核心意识、看齐意识进一步增强。7月份召开“身边的先锋”表彰活动，获全镇百姓点赞。本人自参加工作以来，时时牢记“全心全意为人民服务”的思想，正确对待权力、地位和自身利益，没有接受过一分钱礼金，没有私自调用一辆出租车、没有动用过政府一分钱私自请客。</w:t>
      </w:r>
    </w:p>
    <w:p>
      <w:pPr>
        <w:ind w:left="0" w:right="0" w:firstLine="560"/>
        <w:spacing w:before="450" w:after="450" w:line="312" w:lineRule="auto"/>
      </w:pPr>
      <w:r>
        <w:rPr>
          <w:rFonts w:ascii="宋体" w:hAnsi="宋体" w:eastAsia="宋体" w:cs="宋体"/>
          <w:color w:val="000"/>
          <w:sz w:val="28"/>
          <w:szCs w:val="28"/>
        </w:rPr>
        <w:t xml:space="preserve">5个月来，成绩的取得有赖于镇党委的正确领导、同志们的帮助与支持和群众的信心与理解，但与领导的希望、群众的期待还有一定的差距，深深感到由于年轻缺乏成熟度，驾驭全局的能力与水平还有待进一步提高，在今后的工作中更加严格要求自己，克服存在的不足，本着对党和人们高度负责的态度，努力做好各项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镇长述职述廉报告提纲篇三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除认真学习“xxxx”重要思想、xx大和xx届三中、四中全会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一是一心为民。自担任县长以来，尤其感到自己身上责任重大，不敢有丝毫懈怠之心，始终勤勉于政，尽心竭力为群众谋利益。特别是今年10月从上海学习回来，立即投入到工作中去，其间几乎所有星期天都用于工作。同时，一切工作从人民群众的利益出发，用人民赋予的权力，不断实现好、维护好、发展好人民群众的根本利益。工作精力、思路、措施上地偏向于人民群众的根本利益，如以做强特色农业来增加农民收入、以壮大工业实力来解决人民就业、以改善城市配套设施建设来提高人民居住环境、以发展社会事业来丰富人民文化生活、完善社会保障体系关心困难群众等等。高度重视改革过程中涉及人民群众根本利益的问题，坚持先保证群众利益再谈改革。直接接待群众上访达200余人次，直接解决群众反映的问题70余个，信访总体形势稳定并有所好转。</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124工作思路，突出抓好优势企业的引进和发展，以诚信的服务赢得了恒旭铝塑落户并投产、天蓝公司二期工程完成投资准备、红光浓硝酸项目取得实质进展;协调解决了天蓝公司、文龙公司等企业困难和问题，切实为企业营造良好的发展环境。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固定投资上，按照国家宏观调控政策，积极调整投资重点，护城溪整治一期工程、人饮工程二三期工程、xx仙路、xx和路等项目全面完成，护城溪整治二期工程、滨江防护堤二期工程等项目业已启动。实施了交通街、外西街等改造，城市“绿化、亮化、美化、净化”工程档次进一步提升。社会事业上，研究解决了南一中创“国示”、xx中创“国重”复评中反映出的问题。要求教育部门和各乡镇本着实用、耐用的原则，完成中小学危房改造任务。积极组织了第x届梨化节，启动了国家级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作为一名党的领导干部，我始终在思想和行动上严格要求自己。一是强化责任意识。在政治上、思想上、行动上始终与党中央保持一致，做到令行禁止，忠于党和人民事业，尽心竭力，履职尽责。对县委部署的工作任务，无论多大困难，多么艰苦，总是千方百计、不折不扣的去完成。尊重支持主要领导工作，积极维护班子集体和主要领导权威，同时加强同班子其他成员的沟通和配合。二是正确对待职权。牢固树立大局观念、集体观念，识大体、讲原则，自觉运用权力更好地为人民服务。对职责范围内的工作，自觉主动的安排部署，超前抓、大胆抓、从严管，敢于承担责任，从不推诿，从不把矛盾上交。三是坚持廉洁自律。处处事事用共产党员的标准严格要求自己，从严管好家庭成员和身边的工作人员，为人诚实，公道正派，维护了党的廉洁形象。一年来，自己的家庭成员以及身边工作人员未发生任何违纪、违法行为。同时，认真落实一岗双责，在日常工作中，注意加强对分管部门党风廉政建设的部署、指导和监督，保持了“为民、务实、清廉”的良好形象。</w:t>
      </w:r>
    </w:p>
    <w:p>
      <w:pPr>
        <w:ind w:left="0" w:right="0" w:firstLine="560"/>
        <w:spacing w:before="450" w:after="450" w:line="312" w:lineRule="auto"/>
      </w:pPr>
      <w:r>
        <w:rPr>
          <w:rFonts w:ascii="宋体" w:hAnsi="宋体" w:eastAsia="宋体" w:cs="宋体"/>
          <w:color w:val="000"/>
          <w:sz w:val="28"/>
          <w:szCs w:val="28"/>
        </w:rPr>
        <w:t xml:space="preserve">工作上虽然取得了一些成绩，但与党和人民的要求相比，还存在一定的差距。，我将在市、县委的正确领导下，以科学发展观为指导，深入贯彻落实十八届三中、四中全会和省、市全会精神，进一步强化学习，扎实工作，为建设“京南中轴秀美永清”做出新的更大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镇长述职述廉报告提纲篇四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xx年任届以来，我能坚持党的基本路线，认真学习和贯彻执行党的路线、方针和政策，坚持依法行政。在思想和行动上同党中央保持一致，能坚持以邓小平理论和“xxxx“重要思想为指导，认真落实以人为本的理念，构建和谐社会，坚持以经济建设为中心，一心一意谋发展，切实转变工作作风，刻苦学习科学文化和业务知识，不断提高自己的业务水平和领导能力，牢固树立全心全意为人民服务的宗旨，当好人民的公仆。能克己奉公，勤政为民，不唯虚，只务实，脚踏实地做好自己的本职工作，工作中能以身作则，始终把人民的利益放在首位，心中想着群众，为群众办实事、办好事，尽自己的最大努力切实帮助解决群众关心的热点和难点问题，为建设和谐社会，推进改革开放和社会主义现代化建设作出了一定的努力。</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主要存在几个方面：一是对政治理论学习还不够努力，存在以干代学思想;二是工作缺乏深入细致，怕苦怕累，存在做一日和尚撞一日钟思想;三是由于初到永丰，对一些基本情况还缺乏了解，工作还不够主动。今后，必须继续努力学习，不断提高自身的综合素质和工作能力，努力践行“xxxx”重要思想，积极做好深入细致的调查工作，化被动为主动，发扬优点，克服缺点，尽职尽责做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镇长述职述廉报告提纲篇五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95周年纪念活动。我镇为隆重纪念中国共产党成立90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2024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(四)工业经济持续发展。以园区发展为重要载体和依托，突出招商引资第一要务，大力实施项目带动战略， 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三是教育事业稳步推进。“两免一补”、“蛋奶工程”全面落实;资助71名贫困大学生约5万元;投资160万元，扩建了清水幼儿园，新建了清水中学塑胶操场，为创建省级教育强镇打下了坚实的基础。四是医疗卫生条件明显改善，合疗参合率达到100%，完成石山则、墩焉等9个村卫生室建设。五是文体广电事业迅速发展，建成文化站1处，农家书屋11处，添臵了音响器材，丰富了群众的文化生活。六是社会各项事业成效显著。积极发展社会福利、社会救济等社会保障事业，规范了日常社会救助工作，做好了残联、优抚工作，各项惠农资金均足额发放，初步实现农民老有所养、贫有所济、困有所帮。发放长期低保金245.79万元，临时低保金4.36万元，五保金24.84万元，退耕还林、粮食直补达130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本人自觉加强党性修养，增强先进性锻炼，不断用党纪国法来严格要求自己，筑牢拒腐防变的思想防线。一是常修从政之德，坚持立党为公、执政为民，加强道德修养，提升思想境界，时时处处树形象、做表率，要求别人做到的，自己首先做到;要求别人不做的，自己首先不做，以德服人，以德养廉。二是常怀律已之心，自重、自省、自警、自励，慎权、慎欲、慎情、慎独，始终以人民公仆的标准要求自己，守得住清苦、耐得住寂寞、挡得住诱惑、顶得住压力，以拒腐防变的革命本色赢得群众的信赖。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2024-10-05T14:02:51+08:00</dcterms:created>
  <dcterms:modified xsi:type="dcterms:W3CDTF">2024-10-05T14:02:51+08:00</dcterms:modified>
</cp:coreProperties>
</file>

<file path=docProps/custom.xml><?xml version="1.0" encoding="utf-8"?>
<Properties xmlns="http://schemas.openxmlformats.org/officeDocument/2006/custom-properties" xmlns:vt="http://schemas.openxmlformats.org/officeDocument/2006/docPropsVTypes"/>
</file>