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我市工业经济运行情况及特点（精选五篇）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我市工业经济运行情况及特点——工业生产快速增长。全市规模以上工业完成总产值618.36亿元，同比增长39.07%，比去年同期加快了10.03个百分点；完成增加值186.64亿元，同比增长29.1%，高出全省平均水平2.55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第一篇：我市工业经济运行情况及特点</w:t>
      </w:r>
    </w:p>
    <w:p>
      <w:pPr>
        <w:ind w:left="0" w:right="0" w:firstLine="560"/>
        <w:spacing w:before="450" w:after="450" w:line="312" w:lineRule="auto"/>
      </w:pPr>
      <w:r>
        <w:rPr>
          <w:rFonts w:ascii="宋体" w:hAnsi="宋体" w:eastAsia="宋体" w:cs="宋体"/>
          <w:color w:val="000"/>
          <w:sz w:val="28"/>
          <w:szCs w:val="28"/>
        </w:rPr>
        <w:t xml:space="preserve">——工业生产快速增长。全市规模以上工业完成总产值618.36亿元，同比增长39.07%，比去年同期加快了10.03个百分点；完成增加值186.64亿元，同比增长29.1%，高出全省平均水平2.55个百分点，增速比去年同期加快了5.29个百分点。产销衔接好转，工业用电量快速增长。累计产销率96.94%，同比提高0.75个百分点，比前</w:t>
      </w:r>
    </w:p>
    <w:p>
      <w:pPr>
        <w:ind w:left="0" w:right="0" w:firstLine="560"/>
        <w:spacing w:before="450" w:after="450" w:line="312" w:lineRule="auto"/>
      </w:pPr>
      <w:r>
        <w:rPr>
          <w:rFonts w:ascii="宋体" w:hAnsi="宋体" w:eastAsia="宋体" w:cs="宋体"/>
          <w:color w:val="000"/>
          <w:sz w:val="28"/>
          <w:szCs w:val="28"/>
        </w:rPr>
        <w:t xml:space="preserve">八个月提高0.17个百分点。累计用电量60.4亿千瓦时，同比增长57%，是去年全年用电量的1.1倍。</w:t>
      </w:r>
    </w:p>
    <w:p>
      <w:pPr>
        <w:ind w:left="0" w:right="0" w:firstLine="560"/>
        <w:spacing w:before="450" w:after="450" w:line="312" w:lineRule="auto"/>
      </w:pPr>
      <w:r>
        <w:rPr>
          <w:rFonts w:ascii="宋体" w:hAnsi="宋体" w:eastAsia="宋体" w:cs="宋体"/>
          <w:color w:val="000"/>
          <w:sz w:val="28"/>
          <w:szCs w:val="28"/>
        </w:rPr>
        <w:t xml:space="preserve">——经济效益同步大幅度提高。全市规模以上工业累计实现产品销售收入601.52亿元，同比增长41.48%；实现利税47.74亿元，同比增长33.25%，其中利润26.85亿元，同比增长35.01%。工业经济效益综合指数为140.87%，同比提高9.7个百分点。</w:t>
      </w:r>
    </w:p>
    <w:p>
      <w:pPr>
        <w:ind w:left="0" w:right="0" w:firstLine="560"/>
        <w:spacing w:before="450" w:after="450" w:line="312" w:lineRule="auto"/>
      </w:pPr>
      <w:r>
        <w:rPr>
          <w:rFonts w:ascii="宋体" w:hAnsi="宋体" w:eastAsia="宋体" w:cs="宋体"/>
          <w:color w:val="000"/>
          <w:sz w:val="28"/>
          <w:szCs w:val="28"/>
        </w:rPr>
        <w:t xml:space="preserve">——各类经济均保持了较快发展的态势。国有及国有控股企业完成总产值125.5亿元，同比增长40.5%；集体企业完成总产值72.3亿元，同比增长50.2%；股份制企业完成总产值331.5亿元，同比增长36.3%；外商及港澳台投资企业完成总产值62.7%亿元，增长19.4%。</w:t>
      </w:r>
    </w:p>
    <w:p>
      <w:pPr>
        <w:ind w:left="0" w:right="0" w:firstLine="560"/>
        <w:spacing w:before="450" w:after="450" w:line="312" w:lineRule="auto"/>
      </w:pPr>
      <w:r>
        <w:rPr>
          <w:rFonts w:ascii="宋体" w:hAnsi="宋体" w:eastAsia="宋体" w:cs="宋体"/>
          <w:color w:val="000"/>
          <w:sz w:val="28"/>
          <w:szCs w:val="28"/>
        </w:rPr>
        <w:t xml:space="preserve">——重工业增长速度快于轻工业。前三季度重工业累计完成总产值326亿元，同比增长56.2%，增速高于轻工业32.27个百分点，拉动规模以上工业生产增长26.4个百分点。轻重工业比重为47.3：52.7，重工业比重同比提高了5.7个百分点。重工业实现利税25.65亿元，同比增长49.41%，其中利润13.64亿元，同比增长47.24%，轻工业实现利税22.09亿元，同比增长18.38%，其中利润13.21亿元，同比增长24.33%。</w:t>
      </w:r>
    </w:p>
    <w:p>
      <w:pPr>
        <w:ind w:left="0" w:right="0" w:firstLine="560"/>
        <w:spacing w:before="450" w:after="450" w:line="312" w:lineRule="auto"/>
      </w:pPr>
      <w:r>
        <w:rPr>
          <w:rFonts w:ascii="宋体" w:hAnsi="宋体" w:eastAsia="宋体" w:cs="宋体"/>
          <w:color w:val="000"/>
          <w:sz w:val="28"/>
          <w:szCs w:val="28"/>
        </w:rPr>
        <w:t xml:space="preserve">——骨干企业规模继续扩大。截至到目前全市规模以上工业企业已发展到1596家，比年初增加397家。1-9月份，全市有87家企业产值过亿元，比去年同期增加19家。有21家企业完成产值过5亿元，山东金锣集团、华盛江泉集团、临工集团、临沂矿务局、沂州水泥集团、三维油脂、鲁洲食品7家企业产值过10亿元。全市共有69家企业利税过千万，比上月增加7家。今年新进入的397家规模以上企业拉动产值增长12.5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第三篇：我市工业经济运行稳中向好</w:t>
      </w:r>
    </w:p>
    <w:p>
      <w:pPr>
        <w:ind w:left="0" w:right="0" w:firstLine="560"/>
        <w:spacing w:before="450" w:after="450" w:line="312" w:lineRule="auto"/>
      </w:pPr>
      <w:r>
        <w:rPr>
          <w:rFonts w:ascii="宋体" w:hAnsi="宋体" w:eastAsia="宋体" w:cs="宋体"/>
          <w:color w:val="000"/>
          <w:sz w:val="28"/>
          <w:szCs w:val="28"/>
        </w:rPr>
        <w:t xml:space="preserve">我市工业经济运行稳中向好</w:t>
      </w:r>
    </w:p>
    <w:p>
      <w:pPr>
        <w:ind w:left="0" w:right="0" w:firstLine="560"/>
        <w:spacing w:before="450" w:after="450" w:line="312" w:lineRule="auto"/>
      </w:pPr>
      <w:r>
        <w:rPr>
          <w:rFonts w:ascii="宋体" w:hAnsi="宋体" w:eastAsia="宋体" w:cs="宋体"/>
          <w:color w:val="000"/>
          <w:sz w:val="28"/>
          <w:szCs w:val="28"/>
        </w:rPr>
        <w:t xml:space="preserve">前三季度，规模以上工业实现产值3469.49亿元，同比增长21.1%</w:t>
      </w:r>
    </w:p>
    <w:p>
      <w:pPr>
        <w:ind w:left="0" w:right="0" w:firstLine="560"/>
        <w:spacing w:before="450" w:after="450" w:line="312" w:lineRule="auto"/>
      </w:pPr>
      <w:r>
        <w:rPr>
          <w:rFonts w:ascii="宋体" w:hAnsi="宋体" w:eastAsia="宋体" w:cs="宋体"/>
          <w:color w:val="000"/>
          <w:sz w:val="28"/>
          <w:szCs w:val="28"/>
        </w:rPr>
        <w:t xml:space="preserve">本报讯来自市统计部门的最新数据显示，今年前三季度，全市工业经济运行总体平稳，规模以上工业实现产值3469.49亿元，同比增长21.1%；工业用电75.67亿千瓦时，同比增长6.2%；实现主营业务收入3397.01亿元，同比增长20.7%。</w:t>
      </w:r>
    </w:p>
    <w:p>
      <w:pPr>
        <w:ind w:left="0" w:right="0" w:firstLine="560"/>
        <w:spacing w:before="450" w:after="450" w:line="312" w:lineRule="auto"/>
      </w:pPr>
      <w:r>
        <w:rPr>
          <w:rFonts w:ascii="宋体" w:hAnsi="宋体" w:eastAsia="宋体" w:cs="宋体"/>
          <w:color w:val="000"/>
          <w:sz w:val="28"/>
          <w:szCs w:val="28"/>
        </w:rPr>
        <w:t xml:space="preserve">工业运行总体平稳。1-9月，全市规模以上工业实现增加值819.53亿元，同比增长13.6%，增幅高于全省2.1个百分点，居全省第四；9月份实现增加值102.90亿元，同比增长13.2%。实现销售收入3397.01亿元、利税293.80亿元、利润149.13亿元，同比分别增长20.7%、22.1%、27.6%。</w:t>
      </w:r>
    </w:p>
    <w:p>
      <w:pPr>
        <w:ind w:left="0" w:right="0" w:firstLine="560"/>
        <w:spacing w:before="450" w:after="450" w:line="312" w:lineRule="auto"/>
      </w:pPr>
      <w:r>
        <w:rPr>
          <w:rFonts w:ascii="宋体" w:hAnsi="宋体" w:eastAsia="宋体" w:cs="宋体"/>
          <w:color w:val="000"/>
          <w:sz w:val="28"/>
          <w:szCs w:val="28"/>
        </w:rPr>
        <w:t xml:space="preserve">新增企业有序推进。前9个月，全市共新增84户规模以上工业企业，盱眙县、淮阴区、洪泽县、金湖县、淮安区、开发区新增较多，新增都在10户以上。1-9月，全市完成规模以上工业投资522.04亿元，同比增长22.2%，增幅全省第二。年初以来，全市以项目为抓手，大力推动重大项目建设，台玻100万吨纯碱、中弘轴承生产、南瑞导线产业基地等一批10亿元以上项目正在快速建设中。</w:t>
      </w:r>
    </w:p>
    <w:p>
      <w:pPr>
        <w:ind w:left="0" w:right="0" w:firstLine="560"/>
        <w:spacing w:before="450" w:after="450" w:line="312" w:lineRule="auto"/>
      </w:pPr>
      <w:r>
        <w:rPr>
          <w:rFonts w:ascii="宋体" w:hAnsi="宋体" w:eastAsia="宋体" w:cs="宋体"/>
          <w:color w:val="000"/>
          <w:sz w:val="28"/>
          <w:szCs w:val="28"/>
        </w:rPr>
        <w:t xml:space="preserve">县区企业拉动较好。至9月底，今年市直7户重点企业实现产值241.53亿元，同比下降2.6%；利税86.11亿元、利润16.59亿元，分别同比增长6.5%、7.4%。县区实现产值2577.56亿元、利税197.03亿元、利润124.21亿元，同比分别增长22.3%、28.8%、28.5%，比全市平均水平分别高1.2、6.7、0.9个百分点。</w:t>
      </w:r>
    </w:p>
    <w:p>
      <w:pPr>
        <w:ind w:left="0" w:right="0" w:firstLine="560"/>
        <w:spacing w:before="450" w:after="450" w:line="312" w:lineRule="auto"/>
      </w:pPr>
      <w:r>
        <w:rPr>
          <w:rFonts w:ascii="宋体" w:hAnsi="宋体" w:eastAsia="宋体" w:cs="宋体"/>
          <w:color w:val="000"/>
          <w:sz w:val="28"/>
          <w:szCs w:val="28"/>
        </w:rPr>
        <w:t xml:space="preserve">纺织业效益向好。至9月底，所调查的137户纺织业企业今年已实现销售收入162.85亿元，同比增长34.4%，销售收入较快增长。其中江苏精明进出口贸易有限公司实现销售收入4976万元，同比增长211.2%。该企业主要生产经营无纺布，据企业负责人反映，今年销售增长的主要原因是订单比去年增多，订单大约比去年前三季度增30%。企业效益明显好转，137户纺织业企业实现利税7.79亿元、利润4.74亿元，与去年同期相比分别增长33.9%和43.6%。其中盱眙华成工业用布有限公司实现利润3098万元，同比增长108.9%。应收账款呈下降趋势，137户纺织业企业1-9月应收账款10.51亿元，同比下降16.1%。企业亏损面下降，前三季度，137户纺织业企业中有15户亏损，比去年同期下降34.8%；企业亏损总额为0.59亿元，同比下降24.4%。其中淮安百隆实业有限公司今年生产状况处于正常水平，实现扭亏为盈。根据第三季度景气状况调查情况来看，该企业目前的产品订货量、产品出口订货量、生产能力、盈利状况与投资状况等都处于正常水平。</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第四篇：工业经济运行情况汇报</w:t>
      </w:r>
    </w:p>
    <w:p>
      <w:pPr>
        <w:ind w:left="0" w:right="0" w:firstLine="560"/>
        <w:spacing w:before="450" w:after="450" w:line="312" w:lineRule="auto"/>
      </w:pPr>
      <w:r>
        <w:rPr>
          <w:rFonts w:ascii="宋体" w:hAnsi="宋体" w:eastAsia="宋体" w:cs="宋体"/>
          <w:color w:val="000"/>
          <w:sz w:val="28"/>
          <w:szCs w:val="28"/>
        </w:rPr>
        <w:t xml:space="preserve">1-4月份工业经济运行情况汇报</w:t>
      </w:r>
    </w:p>
    <w:p>
      <w:pPr>
        <w:ind w:left="0" w:right="0" w:firstLine="560"/>
        <w:spacing w:before="450" w:after="450" w:line="312" w:lineRule="auto"/>
      </w:pPr>
      <w:r>
        <w:rPr>
          <w:rFonts w:ascii="宋体" w:hAnsi="宋体" w:eastAsia="宋体" w:cs="宋体"/>
          <w:color w:val="000"/>
          <w:sz w:val="28"/>
          <w:szCs w:val="28"/>
        </w:rPr>
        <w:t xml:space="preserve">**市经济和信息化局</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今年以来，面对国内工业经济换挡回落、效益下滑、下行压力加大的经济新常态，在市经信委的正确指导下，我市紧紧围绕转方式、调结构、稳增长、促转型中心任务，突出抓好265产业培育和5633企业培植工程，加快推动全市工业经济转型升级提质，全市工业经济呈现缓中趋稳、触底回升的运行态势。</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1.工业生产稳步复苏。1-4月，全市规模以上工业增加值同比增长6.73%，增幅比1-3月、1-2月分别回升0.03个和0.13个百分点，工业生产实现稳步复苏。在重点监测的71种重点工业产品中，41种产品产量同比增长，增长面达57.7%；其中，不锈钢丝1.2万吨，同比增长2.6%；不锈钢紧固件8699吨，增长4.5%；蓄电池17.1万只，增长49.5%；精密金属带锯床2383台，增长14.3%；纯苯5.6万吨，增长36.4%；硅胶2.4万吨，增长38%；大消毒液4671吨，增长21.8%；尿素8万吨，增长3.3%。全市工业用电量14.4亿千瓦时，同比下降2.3%，降幅比1-3月、1-2月分别收窄1.2个和7个百分点。其中，大宗集团12万吨淀粉生产线投产，用电量1986万千瓦时，同比增长2倍；国泰化工用电量1.1亿千瓦时，同比增长11%；腾达不锈钢用电量1663万千瓦时，同比增长9.7%。前四个月工业用电量下降的主要原因：一是新能凤凰停产检修1个月，用电量大幅减少；二是盛**工、**热电、辰龙集团、金晶玻璃、中联水泥、东方钢帘线、中塑投资等7家企业开工率不足，用电量大幅下降；上述8家企业用电量累计减少7236万千瓦时，影响全市工业用电量增长4.9个百分点。</w:t>
      </w:r>
    </w:p>
    <w:p>
      <w:pPr>
        <w:ind w:left="0" w:right="0" w:firstLine="560"/>
        <w:spacing w:before="450" w:after="450" w:line="312" w:lineRule="auto"/>
      </w:pPr>
      <w:r>
        <w:rPr>
          <w:rFonts w:ascii="宋体" w:hAnsi="宋体" w:eastAsia="宋体" w:cs="宋体"/>
          <w:color w:val="000"/>
          <w:sz w:val="28"/>
          <w:szCs w:val="28"/>
        </w:rPr>
        <w:t xml:space="preserve">2.运行质量不容乐观。1-4月，预计全市规模以上工业企业实现主营业务收入397.3亿元，同比增长1.8%，比1-3月回升1.5个百分点；分别实现利润、利税20.1亿元、38.3亿元，同比分别增长0.7%、1.2%，增幅分别比1-3月下降 个和 个百分点。在重点调度的120家企业中，56家企业主营业务收入同比增长，增长面达到46.7%；86家企业实现盈利，占重点监测企业总数的71.7%，企业盈利面比1-3月扩大9.9个百分点。**热电、常发工贸、恒仁工贸、博闻纸业等39家盈利企业超去年同期，占重点监测企业总数的32.5%。其中，**热电受动力煤价格下降推动，实现利润1.6亿元，同比增长71%；益康药业加大产学研合作力度，不断开发新产品，提高产品附加值，盈利能力快速增长，实现利润1923万元，同比增长16.7%；恒仁工贸受淀粉市场需求旺盛，价格上涨等因素推动，实现利润1051万元，同比增长3.5倍；威达重工加大高端产品研发力度，持续提升产品数控化率，实现利润843万元，同比增长1.2%；常发工贸根据市场需求，开发特色农机产品，提升产品档次，实现利润607万元，同比增长1.8倍；春藤食品加大产品销售力度，产量同比增长26.3%，实现利润603万元，同比增长30%。</w:t>
      </w:r>
    </w:p>
    <w:p>
      <w:pPr>
        <w:ind w:left="0" w:right="0" w:firstLine="560"/>
        <w:spacing w:before="450" w:after="450" w:line="312" w:lineRule="auto"/>
      </w:pPr>
      <w:r>
        <w:rPr>
          <w:rFonts w:ascii="宋体" w:hAnsi="宋体" w:eastAsia="宋体" w:cs="宋体"/>
          <w:color w:val="000"/>
          <w:sz w:val="28"/>
          <w:szCs w:val="28"/>
        </w:rPr>
        <w:t xml:space="preserve">3.近四成重点产品价格回升。在重点调度的71种工业产品中，不锈钢紧固件、控制电缆、数控车床、硅胶、淀粉、啤酒等28种产品价格同比增长，占总数的39.4%。特别是控制电缆、合成香精、硅胶、淀粉等7种产品价格同比增长超过10%。其中，数控车床12.8万元/台，同比增长11.7%，环比增长9.4%；硅胶3671元/吨，同比增长10.3%，环比增长0.2%；汽车内饰无纺布1.95万元/吨，同比增长8.3%，环比增长2.6%；淀粉3096元/吨，同比增长14.9%，环比增长2.5%。</w:t>
      </w:r>
    </w:p>
    <w:p>
      <w:pPr>
        <w:ind w:left="0" w:right="0" w:firstLine="560"/>
        <w:spacing w:before="450" w:after="450" w:line="312" w:lineRule="auto"/>
      </w:pPr>
      <w:r>
        <w:rPr>
          <w:rFonts w:ascii="宋体" w:hAnsi="宋体" w:eastAsia="宋体" w:cs="宋体"/>
          <w:color w:val="000"/>
          <w:sz w:val="28"/>
          <w:szCs w:val="28"/>
        </w:rPr>
        <w:t xml:space="preserve">4.大企业支撑作用渐强。1-4月，鲁南化工、盛**工、**热电、恒仁工贸等11家企业主营业务收入超2亿元，累计实现主营业务收入49亿元，占全市规模以上企业主营业务收入总量的12.3%。其中，鲁南化工实现主营业务收入16.1亿元；盛**工实现主营业务收入7.7亿元；**热电实现主营业务收入6.2亿元；恒仁工贸实现主营业务收入5.1亿元；腾达不锈钢实现主营业务收入3.6亿元；大宗集团实现主营业务收入3亿元；金晶玻璃实现主营业务收入2.8亿元；新能凤凰实现主营业务收入2.4亿元；盛源宏达实现主营业务收入2.2亿元。</w:t>
      </w:r>
    </w:p>
    <w:p>
      <w:pPr>
        <w:ind w:left="0" w:right="0" w:firstLine="560"/>
        <w:spacing w:before="450" w:after="450" w:line="312" w:lineRule="auto"/>
      </w:pPr>
      <w:r>
        <w:rPr>
          <w:rFonts w:ascii="宋体" w:hAnsi="宋体" w:eastAsia="宋体" w:cs="宋体"/>
          <w:color w:val="000"/>
          <w:sz w:val="28"/>
          <w:szCs w:val="28"/>
        </w:rPr>
        <w:t xml:space="preserve">5.重点行业有喜有忧。机械机床行业运行质量相对较好。1-4月，规模以上机械机床企业实现主营业务收入119.2亿元，同比增长2.5%；实现利税9.5亿元，同比增长1.6%。三合机械、常发工贸等企业大力开拓国内外市场，国外市场订单达30%以上，上半年订单均已排满。煤化工行业受开元生化、奥克化学、中商风轮、野马轮胎等企业停产，以及焦炭、甲醇等主要产品价格下降等因素影响，煤化工行业运行质量大幅下降，个别企业亏损额较大；规模以上煤化工企业实现主营业务收入104.9亿元，同比下降1.8%；实现利税9亿元，同比下降1.7%。鲁南化工亏损1.1亿元，新能凤凰亏损2958万元。玻璃深加工行业受玻璃产能严重过剩，市场需求萎缩影响，玻璃深加工行业运行质量下降。规模以上玻璃深加工企业实现主营业务收入20.7亿元，同比增长1.6%；实现利税2.8亿元，同比下降0.1%。生物医药行业整体运行态势良好。规模以上生物医药企业实现主营业务收入11.9亿元，同比增长3.1%；实现利税1.6亿元，同比增长2.6%。益康药业、威智医药等企业加大研发投入，开发新产品，提高产品市场竞争力，带动生物医药行业快速增长。建材行业受大型在建项目较少影响，订单下降较快，库存压力加大，多数企业生产负荷较低。全市规模以上建材企业实现主营业务收入8.7亿元，同比下降0.4%；实现利税1.2亿元，同比下降0.6%。能源行业受煤炭价格持续低迷影响，主营业务收入、利润大幅下滑，部分煤炭企业出现亏损。全市规模以上能源企业实现主营业务收入35.1亿元，同比下降2.3%；实现利税3.1亿元，同比下降2.6%。</w:t>
      </w:r>
    </w:p>
    <w:p>
      <w:pPr>
        <w:ind w:left="0" w:right="0" w:firstLine="560"/>
        <w:spacing w:before="450" w:after="450" w:line="312" w:lineRule="auto"/>
      </w:pPr>
      <w:r>
        <w:rPr>
          <w:rFonts w:ascii="宋体" w:hAnsi="宋体" w:eastAsia="宋体" w:cs="宋体"/>
          <w:color w:val="000"/>
          <w:sz w:val="28"/>
          <w:szCs w:val="28"/>
        </w:rPr>
        <w:t xml:space="preserve">6.工业企业财税贡献逐步增强。受工业企业盈利能力逐步恢复带动，重点工业企业财政贡献逐步增强，1-4月份，120家重点监测工业企业累计上交税收4.6亿元，同比下降6.1%，降幅比1-3月收窄7.7个百分点；从重点企业看，1-4月份，盛**工、鲁南化工、新能凤凰、**热电、恒仁工贸、**啤酒等8家企业纳税总额超过1000万元，累计实现纳税总额3.2亿元，占重点监测企业纳税总额的69.6%。其中，**热电上交税金1.2亿元，同比增长69.4%；盛**工上交税金6279万元，同比增长83.9%；恒仁工贸上交税金1298万元，同比增长19.6%。</w:t>
      </w:r>
    </w:p>
    <w:p>
      <w:pPr>
        <w:ind w:left="0" w:right="0" w:firstLine="560"/>
        <w:spacing w:before="450" w:after="450" w:line="312" w:lineRule="auto"/>
      </w:pPr>
      <w:r>
        <w:rPr>
          <w:rFonts w:ascii="宋体" w:hAnsi="宋体" w:eastAsia="宋体" w:cs="宋体"/>
          <w:color w:val="000"/>
          <w:sz w:val="28"/>
          <w:szCs w:val="28"/>
        </w:rPr>
        <w:t xml:space="preserve">7.技改创新扎实推进。1-4月，实施过千万元重点技改项目56项，完成投资23.2亿元，同比增长14.3%；华奥斯年产6000吨聚酯膜项目、常发工贸轮式拖拉机全自动流水线项目、瑞达化工6万吨/年聚丁烯等40个项目列入2024年省技术改造导向计划项目。实施技术创新项目 项，完成 项；益康药业恩格列净原料技术研究、华能线缆环保型防鼠舰船用电缆、威达重工FBM3016数控落地铣镗床等23个项目申报2024年第一批山东省技术创新项目计划。</w:t>
      </w:r>
    </w:p>
    <w:p>
      <w:pPr>
        <w:ind w:left="0" w:right="0" w:firstLine="560"/>
        <w:spacing w:before="450" w:after="450" w:line="312" w:lineRule="auto"/>
      </w:pPr>
      <w:r>
        <w:rPr>
          <w:rFonts w:ascii="宋体" w:hAnsi="宋体" w:eastAsia="宋体" w:cs="宋体"/>
          <w:color w:val="000"/>
          <w:sz w:val="28"/>
          <w:szCs w:val="28"/>
        </w:rPr>
        <w:t xml:space="preserve">二、存在的问题及上半年经济形势预测</w:t>
      </w:r>
    </w:p>
    <w:p>
      <w:pPr>
        <w:ind w:left="0" w:right="0" w:firstLine="560"/>
        <w:spacing w:before="450" w:after="450" w:line="312" w:lineRule="auto"/>
      </w:pPr>
      <w:r>
        <w:rPr>
          <w:rFonts w:ascii="宋体" w:hAnsi="宋体" w:eastAsia="宋体" w:cs="宋体"/>
          <w:color w:val="000"/>
          <w:sz w:val="28"/>
          <w:szCs w:val="28"/>
        </w:rPr>
        <w:t xml:space="preserve">今年以来，我市深入开展工业发展服务年活动，召开了工业经济发展大会，出台了促进工业经济发展的一系列政策措施，为工业经济发展创造良好的外部环境，提振企业家加快发展的信心，全市经济呈现出缓中趋稳、稳中回升的运行态势。但制约工业经济平稳健康运行的问题依然较多，主要表现在以下几个方面：一是世界经济发展速度仍然较慢。特别是中东、乌克兰局势动荡，石油价格回升，人民币升值压力依然较大，加之美联储加息预期逐渐增强，经济发展的外部环境不容乐观。二是全国经济发展速度趋缓，产能过剩的矛盾比较突出，投资带动作用逐渐减弱，内需拉动作用尚未完全显现，经济下行的压力进一步增强。三是我市工业经济下行压力依然较大，主要经济指标持续在中高速区间运行运行，煤炭、甲醇等部分重点工业产品价格持续低迷，企业生产经营困难，个别企业亏损较大，陷入停产半停产状态；银行等金融机构对工业经济支持力度减弱，融资难、融资贵现象普遍存在，抽贷、断贷现象也时有发生，造成部分企业资金链断裂，加之企业间相互担保关系，企业资金供应日趋紧张；企业技术研发投入较低，新产品、新技术、新工艺带动作用较弱，高端技术装备水平相对较低，企业市场竞争力较弱，加之企业家投资意愿不强，新建工业项目较少，特别是投资大、拉动作用强的重点工业项目较少，工业经济发展后劲严重不足。</w:t>
      </w:r>
    </w:p>
    <w:p>
      <w:pPr>
        <w:ind w:left="0" w:right="0" w:firstLine="560"/>
        <w:spacing w:before="450" w:after="450" w:line="312" w:lineRule="auto"/>
      </w:pPr>
      <w:r>
        <w:rPr>
          <w:rFonts w:ascii="宋体" w:hAnsi="宋体" w:eastAsia="宋体" w:cs="宋体"/>
          <w:color w:val="000"/>
          <w:sz w:val="28"/>
          <w:szCs w:val="28"/>
        </w:rPr>
        <w:t xml:space="preserve">促进工业经济发展的有利因素：从全国来看，工业经济发展的宏观经济环境日趋改善。国家继续实施稳健的财政政策和适当宽松的货币政策，今年以来，国家先后降低银行贷款利率和存款准备金率，资金供应紧张状况有所缓解；同时，国家出台的结构性减税、棚户区改造、中西部铁路建设等政策措施，以及实施一带一路长江经济带和京津**协同发展等战略，将有效带动需求增加，化解当前产能严重过剩局面，拉动工业经济的稳定增长。从我市来看，新一届市委市政府更加重视工业经济发展，**市及我市先后召开了促进工业经济转型升级大会，出台了一系列促进工业经济加快发展的政策措施，并制订了招商引资具体工作任务和目标，加快工业经济发展的氛围更加浓厚。联想化工、红荷汽车、恒仁淀粉技改、大宗生物技改等项目相继投产，进一步增强了工业经济发展后劲。</w:t>
      </w:r>
    </w:p>
    <w:p>
      <w:pPr>
        <w:ind w:left="0" w:right="0" w:firstLine="560"/>
        <w:spacing w:before="450" w:after="450" w:line="312" w:lineRule="auto"/>
      </w:pPr>
      <w:r>
        <w:rPr>
          <w:rFonts w:ascii="宋体" w:hAnsi="宋体" w:eastAsia="宋体" w:cs="宋体"/>
          <w:color w:val="000"/>
          <w:sz w:val="28"/>
          <w:szCs w:val="28"/>
        </w:rPr>
        <w:t xml:space="preserve">上半年，预计全市工业经济将继续保持缓中趋稳、稳中回升的发展态势，预测规模以上工业增加值增长7.5%，实现主营业务收入713亿元，同比增长4.2%；实现利润39.4亿元，同比增长1.2%；实现利税77亿元，同比增长1.5%。</w:t>
      </w:r>
    </w:p>
    <w:p>
      <w:pPr>
        <w:ind w:left="0" w:right="0" w:firstLine="560"/>
        <w:spacing w:before="450" w:after="450" w:line="312" w:lineRule="auto"/>
      </w:pPr>
      <w:r>
        <w:rPr>
          <w:rFonts w:ascii="宋体" w:hAnsi="宋体" w:eastAsia="宋体" w:cs="宋体"/>
          <w:color w:val="000"/>
          <w:sz w:val="28"/>
          <w:szCs w:val="28"/>
        </w:rPr>
        <w:t xml:space="preserve">三、下一步工作措施及建议</w:t>
      </w:r>
    </w:p>
    <w:p>
      <w:pPr>
        <w:ind w:left="0" w:right="0" w:firstLine="560"/>
        <w:spacing w:before="450" w:after="450" w:line="312" w:lineRule="auto"/>
      </w:pPr>
      <w:r>
        <w:rPr>
          <w:rFonts w:ascii="宋体" w:hAnsi="宋体" w:eastAsia="宋体" w:cs="宋体"/>
          <w:color w:val="000"/>
          <w:sz w:val="28"/>
          <w:szCs w:val="28"/>
        </w:rPr>
        <w:t xml:space="preserve">1.加大企业技改力度。支持重点企业瞄准前沿技术，加快装备升级改造，推动关键领域的技术装备达到国际国内先进水平。大力推行零增地技改，引导和鼓励企业积极应用新技术、新工艺、新设备、新材料等对生产设施进行改造更新，提升装备水平、提高产能产量、改进生产工艺，促进产品升级换代，推动结构优化调整，推动传统产业提档升级，确保年内红荷专用汽车制造、恒仁结晶糖等46个项目竣工投产，形成新的经济增长点。</w:t>
      </w:r>
    </w:p>
    <w:p>
      <w:pPr>
        <w:ind w:left="0" w:right="0" w:firstLine="560"/>
        <w:spacing w:before="450" w:after="450" w:line="312" w:lineRule="auto"/>
      </w:pPr>
      <w:r>
        <w:rPr>
          <w:rFonts w:ascii="宋体" w:hAnsi="宋体" w:eastAsia="宋体" w:cs="宋体"/>
          <w:color w:val="000"/>
          <w:sz w:val="28"/>
          <w:szCs w:val="28"/>
        </w:rPr>
        <w:t xml:space="preserve">2.提升企业技术创新能力。深入实施创新驱动战略，支持企业与科研院所合作，加大研发投入，加快新工艺、新技术的研发、推广、应用，打造产、学、研一体化发展的技术创新体系，在支柱产业和关键领域，引进实施一批重大关键技术，促进技术更新换代，推动产业向价值链高端发展，提升企业核心竞争力。大力发展国家支持的节能环保、高端装备制造、新能源、新材料、电子信息等产业，扶持与战略性新兴产业相关的公共服务平台建设，形成新的经济增长点。</w:t>
      </w:r>
    </w:p>
    <w:p>
      <w:pPr>
        <w:ind w:left="0" w:right="0" w:firstLine="560"/>
        <w:spacing w:before="450" w:after="450" w:line="312" w:lineRule="auto"/>
      </w:pPr>
      <w:r>
        <w:rPr>
          <w:rFonts w:ascii="宋体" w:hAnsi="宋体" w:eastAsia="宋体" w:cs="宋体"/>
          <w:color w:val="000"/>
          <w:sz w:val="28"/>
          <w:szCs w:val="28"/>
        </w:rPr>
        <w:t xml:space="preserve">3.加大市场开拓力度。坚持用户思维，创新营销模式，针对当前部分工业产品市场低迷的状况，积极采取多种促销方式和手段，加大市场开拓力度。一是积极引导企业依靠好品山东等网络营销平台，充分运用电子商务等现代营销方式，建立具有自身特色、符合企业实际的企业销售模式和销售网络，降低交易成本，提高经营效率，确保工业企业产销衔接。二是鼓励和支持企业加强销售网络和队伍建设，引进优秀营销人员，巩固传统市场，发展新兴市场，把市场开拓作为当前生产经营中的重中之重。</w:t>
      </w:r>
    </w:p>
    <w:p>
      <w:pPr>
        <w:ind w:left="0" w:right="0" w:firstLine="560"/>
        <w:spacing w:before="450" w:after="450" w:line="312" w:lineRule="auto"/>
      </w:pPr>
      <w:r>
        <w:rPr>
          <w:rFonts w:ascii="宋体" w:hAnsi="宋体" w:eastAsia="宋体" w:cs="宋体"/>
          <w:color w:val="000"/>
          <w:sz w:val="28"/>
          <w:szCs w:val="28"/>
        </w:rPr>
        <w:t xml:space="preserve">4.着力加大定向招商力度。一是结合我市产业链的上、下游产业，重点瞄准符合我市主导产业、特色产业和新兴产业的国内、国际500强企业，实施定产业、定产品招商和以商招商，着力引进龙头项目、产业链高端项目，拉长、做粗产业链。二是加大对现有生产企业及在建项目的排查力度，对于长期生产经营不正常或项目建设陷入停滞的，要逐一分析原因，制定措施，以土地、厂房为纽带进行招商引资，盘活存量资产。三是加大企业资产重组力度。要坚持眼睛向内，加快出台支持企业市场化重组的优惠政策，鼓励本土优势企业，加大资产重组步伐，迅速膨胀规模。</w:t>
      </w:r>
    </w:p>
    <w:p>
      <w:pPr>
        <w:ind w:left="0" w:right="0" w:firstLine="560"/>
        <w:spacing w:before="450" w:after="450" w:line="312" w:lineRule="auto"/>
      </w:pPr>
      <w:r>
        <w:rPr>
          <w:rFonts w:ascii="宋体" w:hAnsi="宋体" w:eastAsia="宋体" w:cs="宋体"/>
          <w:color w:val="000"/>
          <w:sz w:val="28"/>
          <w:szCs w:val="28"/>
        </w:rPr>
        <w:t xml:space="preserve">5.拓宽企业融资渠道。一是进一步拓宽企业融资渠道。加强党政银企合作，定期召开党政银企座谈会，及时向金融机构推介优质企业和项目，引导银行等金融机构根据我市行业和企业特点，创新融资模式，解决企业资金紧张问题。二是加大金融产品创新力度，积极推广存货、应收帐款、专利权等动产或权益质押，降低小微企业贷款门槛，缩短贷款审批时限，降低融资成本，加大对重点工业企业的支持力度。6.强化经济运行监测调度。一是加强运行监测分析和预警预测，完善经济运行监测网络，增强监测分析、预警预测的科学性、准确性。二是加强经济运行监测调度。进一步加强对重点行业、重点企业、重点产品、两项资金占用变化的监测和科学调度，及时发布预警信息，引导企业合理规避风险，对苗头性倾向性问题早发现、早预警、早协调、早应对。三是加强全市煤电油气运供需情况监测、预警和分析，协调解决好重点企业煤电油气运等生产要素保障工作，确保全市工业经济平稳健康运行。</w:t>
      </w:r>
    </w:p>
    <w:p>
      <w:pPr>
        <w:ind w:left="0" w:right="0" w:firstLine="560"/>
        <w:spacing w:before="450" w:after="450" w:line="312" w:lineRule="auto"/>
      </w:pPr>
      <w:r>
        <w:rPr>
          <w:rFonts w:ascii="宋体" w:hAnsi="宋体" w:eastAsia="宋体" w:cs="宋体"/>
          <w:color w:val="000"/>
          <w:sz w:val="28"/>
          <w:szCs w:val="28"/>
        </w:rPr>
        <w:t xml:space="preserve">7.建议：一是市经信委组织全市工业经济运行相关人员外出考察学习先进县市在经济运行、监测、调度等方面的优秀做法，提升自身业务素质。二是市委、市政府出台支持工业发展的扶持政策尽快落到实处，提升工业企业发展势头，促进工业经济持续健康运行。三是加大对上级资金争取力度，优先推荐重点企业向国家、省争取各项扶持资金，支持企业快速膨胀发展。</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第五篇：工业经济运行局)</w:t>
      </w:r>
    </w:p>
    <w:p>
      <w:pPr>
        <w:ind w:left="0" w:right="0" w:firstLine="560"/>
        <w:spacing w:before="450" w:after="450" w:line="312" w:lineRule="auto"/>
      </w:pPr>
      <w:r>
        <w:rPr>
          <w:rFonts w:ascii="宋体" w:hAnsi="宋体" w:eastAsia="宋体" w:cs="宋体"/>
          <w:color w:val="000"/>
          <w:sz w:val="28"/>
          <w:szCs w:val="28"/>
        </w:rPr>
        <w:t xml:space="preserve">文安：</w:t>
      </w:r>
    </w:p>
    <w:p>
      <w:pPr>
        <w:ind w:left="0" w:right="0" w:firstLine="560"/>
        <w:spacing w:before="450" w:after="450" w:line="312" w:lineRule="auto"/>
      </w:pPr>
      <w:r>
        <w:rPr>
          <w:rFonts w:ascii="宋体" w:hAnsi="宋体" w:eastAsia="宋体" w:cs="宋体"/>
          <w:color w:val="000"/>
          <w:sz w:val="28"/>
          <w:szCs w:val="28"/>
        </w:rPr>
        <w:t xml:space="preserve">（一）监测、分析全县工业经济运行态势，调整工业经济运行取向，根据省、市以及县委、县政府有关文件精神，编制并组织实施近期工业经济运行的目标、政策和措施，组织解决工业经济运行中的重大问题并向县政府提出意见和建议；</w:t>
      </w:r>
    </w:p>
    <w:p>
      <w:pPr>
        <w:ind w:left="0" w:right="0" w:firstLine="560"/>
        <w:spacing w:before="450" w:after="450" w:line="312" w:lineRule="auto"/>
      </w:pPr>
      <w:r>
        <w:rPr>
          <w:rFonts w:ascii="宋体" w:hAnsi="宋体" w:eastAsia="宋体" w:cs="宋体"/>
          <w:color w:val="000"/>
          <w:sz w:val="28"/>
          <w:szCs w:val="28"/>
        </w:rPr>
        <w:t xml:space="preserve">（二）贯彻落实国家和省、市有关发展中小企业（含乡镇企业、民营企业下同）的法律法规、方针政策，研究提出扶持中小企业发展的规章和具体措施，负责全县中小企业的综合协调、指导和服务；</w:t>
      </w:r>
    </w:p>
    <w:p>
      <w:pPr>
        <w:ind w:left="0" w:right="0" w:firstLine="560"/>
        <w:spacing w:before="450" w:after="450" w:line="312" w:lineRule="auto"/>
      </w:pPr>
      <w:r>
        <w:rPr>
          <w:rFonts w:ascii="宋体" w:hAnsi="宋体" w:eastAsia="宋体" w:cs="宋体"/>
          <w:color w:val="000"/>
          <w:sz w:val="28"/>
          <w:szCs w:val="28"/>
        </w:rPr>
        <w:t xml:space="preserve">（三）拟定全县中小企业的发展战略、中长期发展规划并组织实施，指导和推进中小企业产业结构、组织结构和产品结构的调整；</w:t>
      </w:r>
    </w:p>
    <w:p>
      <w:pPr>
        <w:ind w:left="0" w:right="0" w:firstLine="560"/>
        <w:spacing w:before="450" w:after="450" w:line="312" w:lineRule="auto"/>
      </w:pPr>
      <w:r>
        <w:rPr>
          <w:rFonts w:ascii="宋体" w:hAnsi="宋体" w:eastAsia="宋体" w:cs="宋体"/>
          <w:color w:val="000"/>
          <w:sz w:val="28"/>
          <w:szCs w:val="28"/>
        </w:rPr>
        <w:t xml:space="preserve">（四）监测、分析中小企业的运行态势，承担中小企业分类信息的收集和发布工作，拟定并落实中小企业发展目标和措施；</w:t>
      </w:r>
    </w:p>
    <w:p>
      <w:pPr>
        <w:ind w:left="0" w:right="0" w:firstLine="560"/>
        <w:spacing w:before="450" w:after="450" w:line="312" w:lineRule="auto"/>
      </w:pPr>
      <w:r>
        <w:rPr>
          <w:rFonts w:ascii="宋体" w:hAnsi="宋体" w:eastAsia="宋体" w:cs="宋体"/>
          <w:color w:val="000"/>
          <w:sz w:val="28"/>
          <w:szCs w:val="28"/>
        </w:rPr>
        <w:t xml:space="preserve">（五）指导全县中小企业开展科技进步、新产品开发和技术改造工作；</w:t>
      </w:r>
    </w:p>
    <w:p>
      <w:pPr>
        <w:ind w:left="0" w:right="0" w:firstLine="560"/>
        <w:spacing w:before="450" w:after="450" w:line="312" w:lineRule="auto"/>
      </w:pPr>
      <w:r>
        <w:rPr>
          <w:rFonts w:ascii="宋体" w:hAnsi="宋体" w:eastAsia="宋体" w:cs="宋体"/>
          <w:color w:val="000"/>
          <w:sz w:val="28"/>
          <w:szCs w:val="28"/>
        </w:rPr>
        <w:t xml:space="preserve">（六）指导全县中小企业服务体系建设，规范管理为中小企业提供服务的各类中介组织，畅通金融机构与中小企业的融资渠道；</w:t>
      </w:r>
    </w:p>
    <w:p>
      <w:pPr>
        <w:ind w:left="0" w:right="0" w:firstLine="560"/>
        <w:spacing w:before="450" w:after="450" w:line="312" w:lineRule="auto"/>
      </w:pPr>
      <w:r>
        <w:rPr>
          <w:rFonts w:ascii="宋体" w:hAnsi="宋体" w:eastAsia="宋体" w:cs="宋体"/>
          <w:color w:val="000"/>
          <w:sz w:val="28"/>
          <w:szCs w:val="28"/>
        </w:rPr>
        <w:t xml:space="preserve">（七）指导全县中小企业开展国外经济技术合作，指导中小企业对外贸易；</w:t>
      </w:r>
    </w:p>
    <w:p>
      <w:pPr>
        <w:ind w:left="0" w:right="0" w:firstLine="560"/>
        <w:spacing w:before="450" w:after="450" w:line="312" w:lineRule="auto"/>
      </w:pPr>
      <w:r>
        <w:rPr>
          <w:rFonts w:ascii="宋体" w:hAnsi="宋体" w:eastAsia="宋体" w:cs="宋体"/>
          <w:color w:val="000"/>
          <w:sz w:val="28"/>
          <w:szCs w:val="28"/>
        </w:rPr>
        <w:t xml:space="preserve">（八）牵头负责全县国有工业企业改革工作，研究提出国有企业改革政策和企业改制方案；</w:t>
      </w:r>
    </w:p>
    <w:p>
      <w:pPr>
        <w:ind w:left="0" w:right="0" w:firstLine="560"/>
        <w:spacing w:before="450" w:after="450" w:line="312" w:lineRule="auto"/>
      </w:pPr>
      <w:r>
        <w:rPr>
          <w:rFonts w:ascii="宋体" w:hAnsi="宋体" w:eastAsia="宋体" w:cs="宋体"/>
          <w:color w:val="000"/>
          <w:sz w:val="28"/>
          <w:szCs w:val="28"/>
        </w:rPr>
        <w:t xml:space="preserve">（九）负责拟定全县电力（含水电、三电）市场规划，执行相关法律法规。</w:t>
      </w:r>
    </w:p>
    <w:p>
      <w:pPr>
        <w:ind w:left="0" w:right="0" w:firstLine="560"/>
        <w:spacing w:before="450" w:after="450" w:line="312" w:lineRule="auto"/>
      </w:pPr>
      <w:r>
        <w:rPr>
          <w:rFonts w:ascii="宋体" w:hAnsi="宋体" w:eastAsia="宋体" w:cs="宋体"/>
          <w:color w:val="000"/>
          <w:sz w:val="28"/>
          <w:szCs w:val="28"/>
        </w:rPr>
        <w:t xml:space="preserve">（十）负责全县墙体材料革新工作；</w:t>
      </w:r>
    </w:p>
    <w:p>
      <w:pPr>
        <w:ind w:left="0" w:right="0" w:firstLine="560"/>
        <w:spacing w:before="450" w:after="450" w:line="312" w:lineRule="auto"/>
      </w:pPr>
      <w:r>
        <w:rPr>
          <w:rFonts w:ascii="宋体" w:hAnsi="宋体" w:eastAsia="宋体" w:cs="宋体"/>
          <w:color w:val="000"/>
          <w:sz w:val="28"/>
          <w:szCs w:val="28"/>
        </w:rPr>
        <w:t xml:space="preserve">（十一）负责全县废旧金属回收企业的监督管理工作；</w:t>
      </w:r>
    </w:p>
    <w:p>
      <w:pPr>
        <w:ind w:left="0" w:right="0" w:firstLine="560"/>
        <w:spacing w:before="450" w:after="450" w:line="312" w:lineRule="auto"/>
      </w:pPr>
      <w:r>
        <w:rPr>
          <w:rFonts w:ascii="宋体" w:hAnsi="宋体" w:eastAsia="宋体" w:cs="宋体"/>
          <w:color w:val="000"/>
          <w:sz w:val="28"/>
          <w:szCs w:val="28"/>
        </w:rPr>
        <w:t xml:space="preserve">（十二）负责全县“五小企业”的治理整顿工作；</w:t>
      </w:r>
    </w:p>
    <w:p>
      <w:pPr>
        <w:ind w:left="0" w:right="0" w:firstLine="560"/>
        <w:spacing w:before="450" w:after="450" w:line="312" w:lineRule="auto"/>
      </w:pPr>
      <w:r>
        <w:rPr>
          <w:rFonts w:ascii="宋体" w:hAnsi="宋体" w:eastAsia="宋体" w:cs="宋体"/>
          <w:color w:val="000"/>
          <w:sz w:val="28"/>
          <w:szCs w:val="28"/>
        </w:rPr>
        <w:t xml:space="preserve">（十三）负责全县民用爆破器材的监督管理工作；</w:t>
      </w:r>
    </w:p>
    <w:p>
      <w:pPr>
        <w:ind w:left="0" w:right="0" w:firstLine="560"/>
        <w:spacing w:before="450" w:after="450" w:line="312" w:lineRule="auto"/>
      </w:pPr>
      <w:r>
        <w:rPr>
          <w:rFonts w:ascii="宋体" w:hAnsi="宋体" w:eastAsia="宋体" w:cs="宋体"/>
          <w:color w:val="000"/>
          <w:sz w:val="28"/>
          <w:szCs w:val="28"/>
        </w:rPr>
        <w:t xml:space="preserve">（十四）负责全县燃气用具市场的监督管理工作；</w:t>
      </w:r>
    </w:p>
    <w:p>
      <w:pPr>
        <w:ind w:left="0" w:right="0" w:firstLine="560"/>
        <w:spacing w:before="450" w:after="450" w:line="312" w:lineRule="auto"/>
      </w:pPr>
      <w:r>
        <w:rPr>
          <w:rFonts w:ascii="宋体" w:hAnsi="宋体" w:eastAsia="宋体" w:cs="宋体"/>
          <w:color w:val="000"/>
          <w:sz w:val="28"/>
          <w:szCs w:val="28"/>
        </w:rPr>
        <w:t xml:space="preserve">（十五）负责全县电子信息行业的监督管理工作；</w:t>
      </w:r>
    </w:p>
    <w:p>
      <w:pPr>
        <w:ind w:left="0" w:right="0" w:firstLine="560"/>
        <w:spacing w:before="450" w:after="450" w:line="312" w:lineRule="auto"/>
      </w:pPr>
      <w:r>
        <w:rPr>
          <w:rFonts w:ascii="宋体" w:hAnsi="宋体" w:eastAsia="宋体" w:cs="宋体"/>
          <w:color w:val="000"/>
          <w:sz w:val="28"/>
          <w:szCs w:val="28"/>
        </w:rPr>
        <w:t xml:space="preserve">（十六）负责全县资源综合利用工作；</w:t>
      </w:r>
    </w:p>
    <w:p>
      <w:pPr>
        <w:ind w:left="0" w:right="0" w:firstLine="560"/>
        <w:spacing w:before="450" w:after="450" w:line="312" w:lineRule="auto"/>
      </w:pPr>
      <w:r>
        <w:rPr>
          <w:rFonts w:ascii="宋体" w:hAnsi="宋体" w:eastAsia="宋体" w:cs="宋体"/>
          <w:color w:val="000"/>
          <w:sz w:val="28"/>
          <w:szCs w:val="28"/>
        </w:rPr>
        <w:t xml:space="preserve">（十七）负责承办县委、县政府交办的其他工作。</w:t>
      </w:r>
    </w:p>
    <w:p>
      <w:pPr>
        <w:ind w:left="0" w:right="0" w:firstLine="560"/>
        <w:spacing w:before="450" w:after="450" w:line="312" w:lineRule="auto"/>
      </w:pPr>
      <w:r>
        <w:rPr>
          <w:rFonts w:ascii="宋体" w:hAnsi="宋体" w:eastAsia="宋体" w:cs="宋体"/>
          <w:color w:val="000"/>
          <w:sz w:val="28"/>
          <w:szCs w:val="28"/>
        </w:rPr>
        <w:t xml:space="preserve">三河：</w:t>
      </w:r>
    </w:p>
    <w:p>
      <w:pPr>
        <w:ind w:left="0" w:right="0" w:firstLine="560"/>
        <w:spacing w:before="450" w:after="450" w:line="312" w:lineRule="auto"/>
      </w:pPr>
      <w:r>
        <w:rPr>
          <w:rFonts w:ascii="宋体" w:hAnsi="宋体" w:eastAsia="宋体" w:cs="宋体"/>
          <w:color w:val="000"/>
          <w:sz w:val="28"/>
          <w:szCs w:val="28"/>
        </w:rPr>
        <w:t xml:space="preserve">（一）为促进工业经济发展，监测、分析全市工业经济运行态势，调节国民经济日常运行，编制并组织实施近期经济运行调整目标、政策和措施，组织解决经济运行中的重大问题，并向市政府提出意见和建议。</w:t>
      </w:r>
    </w:p>
    <w:p>
      <w:pPr>
        <w:ind w:left="0" w:right="0" w:firstLine="560"/>
        <w:spacing w:before="450" w:after="450" w:line="312" w:lineRule="auto"/>
      </w:pPr>
      <w:r>
        <w:rPr>
          <w:rFonts w:ascii="宋体" w:hAnsi="宋体" w:eastAsia="宋体" w:cs="宋体"/>
          <w:color w:val="000"/>
          <w:sz w:val="28"/>
          <w:szCs w:val="28"/>
        </w:rPr>
        <w:t xml:space="preserve">（二）贯彻实施国家工商领域产业政策、监督检查执行情况；指导产业结构调整，提出重点行业、重点产品的调整方案；联系工商领域的社会中介组织，指导其改革与调整。</w:t>
      </w:r>
    </w:p>
    <w:p>
      <w:pPr>
        <w:ind w:left="0" w:right="0" w:firstLine="560"/>
        <w:spacing w:before="450" w:after="450" w:line="312" w:lineRule="auto"/>
      </w:pPr>
      <w:r>
        <w:rPr>
          <w:rFonts w:ascii="宋体" w:hAnsi="宋体" w:eastAsia="宋体" w:cs="宋体"/>
          <w:color w:val="000"/>
          <w:sz w:val="28"/>
          <w:szCs w:val="28"/>
        </w:rPr>
        <w:t xml:space="preserve">（三）贯彻落实工业的综合性经济法规和相关政策，并监督检查其执行情况；组织拟定全市工业发展规划，收集、整理、分析和发布经济信息。</w:t>
      </w:r>
    </w:p>
    <w:p>
      <w:pPr>
        <w:ind w:left="0" w:right="0" w:firstLine="560"/>
        <w:spacing w:before="450" w:after="450" w:line="312" w:lineRule="auto"/>
      </w:pPr>
      <w:r>
        <w:rPr>
          <w:rFonts w:ascii="宋体" w:hAnsi="宋体" w:eastAsia="宋体" w:cs="宋体"/>
          <w:color w:val="000"/>
          <w:sz w:val="28"/>
          <w:szCs w:val="28"/>
        </w:rPr>
        <w:t xml:space="preserve">（四）负责拟定工业、电力（含水电、三电）、加油站建设规划、煤炭市场规划，执行相关法律法规，实施行业管理。</w:t>
      </w:r>
    </w:p>
    <w:p>
      <w:pPr>
        <w:ind w:left="0" w:right="0" w:firstLine="560"/>
        <w:spacing w:before="450" w:after="450" w:line="312" w:lineRule="auto"/>
      </w:pPr>
      <w:r>
        <w:rPr>
          <w:rFonts w:ascii="宋体" w:hAnsi="宋体" w:eastAsia="宋体" w:cs="宋体"/>
          <w:color w:val="000"/>
          <w:sz w:val="28"/>
          <w:szCs w:val="28"/>
        </w:rPr>
        <w:t xml:space="preserve">（五）负责企业工作，对各种经济成份企业实行宏观管理和指导，规范企业改革行为，负责现有市属企业改革工作，研究提出现有市属企业改革政策和企业体制改革方案；推进现代化企业制度的建立，研究发展大型企业和企业集团的政策、措施；牵头组织大型支柱性企业和企业集团的组建，参与指导企业直接融资工作；研究制定中小企业发展政策，指导中小企业的改革与发展；组织管理企业内部的法律顾问工作；指导企业管理人员的培训工作。</w:t>
      </w:r>
    </w:p>
    <w:p>
      <w:pPr>
        <w:ind w:left="0" w:right="0" w:firstLine="560"/>
        <w:spacing w:before="450" w:after="450" w:line="312" w:lineRule="auto"/>
      </w:pPr>
      <w:r>
        <w:rPr>
          <w:rFonts w:ascii="宋体" w:hAnsi="宋体" w:eastAsia="宋体" w:cs="宋体"/>
          <w:color w:val="000"/>
          <w:sz w:val="28"/>
          <w:szCs w:val="28"/>
        </w:rPr>
        <w:t xml:space="preserve">（六）指导工业企业资源节约和综合利用，组织协调工业企业环境保护和环保产业的发展。</w:t>
      </w:r>
    </w:p>
    <w:p>
      <w:pPr>
        <w:ind w:left="0" w:right="0" w:firstLine="560"/>
        <w:spacing w:before="450" w:after="450" w:line="312" w:lineRule="auto"/>
      </w:pPr>
      <w:r>
        <w:rPr>
          <w:rFonts w:ascii="宋体" w:hAnsi="宋体" w:eastAsia="宋体" w:cs="宋体"/>
          <w:color w:val="000"/>
          <w:sz w:val="28"/>
          <w:szCs w:val="28"/>
        </w:rPr>
        <w:t xml:space="preserve">（七）组织消防、安全、技术监督等有关部门对批准建设的成品油经营网点进行竣工验收。</w:t>
      </w:r>
    </w:p>
    <w:p>
      <w:pPr>
        <w:ind w:left="0" w:right="0" w:firstLine="560"/>
        <w:spacing w:before="450" w:after="450" w:line="312" w:lineRule="auto"/>
      </w:pPr>
      <w:r>
        <w:rPr>
          <w:rFonts w:ascii="宋体" w:hAnsi="宋体" w:eastAsia="宋体" w:cs="宋体"/>
          <w:color w:val="000"/>
          <w:sz w:val="28"/>
          <w:szCs w:val="28"/>
        </w:rPr>
        <w:t xml:space="preserve">（八）负责全市煤炭市场的管理整顿工作。</w:t>
      </w:r>
    </w:p>
    <w:p>
      <w:pPr>
        <w:ind w:left="0" w:right="0" w:firstLine="560"/>
        <w:spacing w:before="450" w:after="450" w:line="312" w:lineRule="auto"/>
      </w:pPr>
      <w:r>
        <w:rPr>
          <w:rFonts w:ascii="宋体" w:hAnsi="宋体" w:eastAsia="宋体" w:cs="宋体"/>
          <w:color w:val="000"/>
          <w:sz w:val="28"/>
          <w:szCs w:val="28"/>
        </w:rPr>
        <w:t xml:space="preserve">（九）负责原经济贸易局下属企业的管理和改制后的遗留问题的处理。</w:t>
      </w:r>
    </w:p>
    <w:p>
      <w:pPr>
        <w:ind w:left="0" w:right="0" w:firstLine="560"/>
        <w:spacing w:before="450" w:after="450" w:line="312" w:lineRule="auto"/>
      </w:pPr>
      <w:r>
        <w:rPr>
          <w:rFonts w:ascii="宋体" w:hAnsi="宋体" w:eastAsia="宋体" w:cs="宋体"/>
          <w:color w:val="000"/>
          <w:sz w:val="28"/>
          <w:szCs w:val="28"/>
        </w:rPr>
        <w:t xml:space="preserve">（十）研究和规划竞争性行业投资布局，定期公布项目投资引导目录，指导除国家拨款以外的工商企业投资和商业银行贷款的方向，指导企业开展国际化经营。协调金融机构运用中小企业担保基金为中小企业发放贷款，促进中小企业的发展。</w:t>
      </w:r>
    </w:p>
    <w:p>
      <w:pPr>
        <w:ind w:left="0" w:right="0" w:firstLine="560"/>
        <w:spacing w:before="450" w:after="450" w:line="312" w:lineRule="auto"/>
      </w:pPr>
      <w:r>
        <w:rPr>
          <w:rFonts w:ascii="宋体" w:hAnsi="宋体" w:eastAsia="宋体" w:cs="宋体"/>
          <w:color w:val="000"/>
          <w:sz w:val="28"/>
          <w:szCs w:val="28"/>
        </w:rPr>
        <w:t xml:space="preserve">（十一）研究拟定、组织实施利用外资有关政策，指导工业企业利用外资（包括外商直接投资项目），执行工商领域外商投资产业指导目录并进行监督；提出工商企业利用国外贷款的投向。</w:t>
      </w:r>
    </w:p>
    <w:p>
      <w:pPr>
        <w:ind w:left="0" w:right="0" w:firstLine="560"/>
        <w:spacing w:before="450" w:after="450" w:line="312" w:lineRule="auto"/>
      </w:pPr>
      <w:r>
        <w:rPr>
          <w:rFonts w:ascii="宋体" w:hAnsi="宋体" w:eastAsia="宋体" w:cs="宋体"/>
          <w:color w:val="000"/>
          <w:sz w:val="28"/>
          <w:szCs w:val="28"/>
        </w:rPr>
        <w:t xml:space="preserve">（十二）研究推进企业技术进步的政策，指导技术创新、技术引进和技术装备的研制；会同有关部门负责企业技术创新项目财政拨款资金的管理。</w:t>
      </w:r>
    </w:p>
    <w:p>
      <w:pPr>
        <w:ind w:left="0" w:right="0" w:firstLine="560"/>
        <w:spacing w:before="450" w:after="450" w:line="312" w:lineRule="auto"/>
      </w:pPr>
      <w:r>
        <w:rPr>
          <w:rFonts w:ascii="宋体" w:hAnsi="宋体" w:eastAsia="宋体" w:cs="宋体"/>
          <w:color w:val="000"/>
          <w:sz w:val="28"/>
          <w:szCs w:val="28"/>
        </w:rPr>
        <w:t xml:space="preserve">（十三）负责协调三电办公室的有关工作。</w:t>
      </w:r>
    </w:p>
    <w:p>
      <w:pPr>
        <w:ind w:left="0" w:right="0" w:firstLine="560"/>
        <w:spacing w:before="450" w:after="450" w:line="312" w:lineRule="auto"/>
      </w:pPr>
      <w:r>
        <w:rPr>
          <w:rFonts w:ascii="宋体" w:hAnsi="宋体" w:eastAsia="宋体" w:cs="宋体"/>
          <w:color w:val="000"/>
          <w:sz w:val="28"/>
          <w:szCs w:val="28"/>
        </w:rPr>
        <w:t xml:space="preserve">（十四）负责对系统内工业公有资产经营公司各项工作的指导。</w:t>
      </w:r>
    </w:p>
    <w:p>
      <w:pPr>
        <w:ind w:left="0" w:right="0" w:firstLine="560"/>
        <w:spacing w:before="450" w:after="450" w:line="312" w:lineRule="auto"/>
      </w:pPr>
      <w:r>
        <w:rPr>
          <w:rFonts w:ascii="宋体" w:hAnsi="宋体" w:eastAsia="宋体" w:cs="宋体"/>
          <w:color w:val="000"/>
          <w:sz w:val="28"/>
          <w:szCs w:val="28"/>
        </w:rPr>
        <w:t xml:space="preserve">（十五）承办市政府交办的其他事项。</w:t>
      </w:r>
    </w:p>
    <w:p>
      <w:pPr>
        <w:ind w:left="0" w:right="0" w:firstLine="560"/>
        <w:spacing w:before="450" w:after="450" w:line="312" w:lineRule="auto"/>
      </w:pPr>
      <w:r>
        <w:rPr>
          <w:rFonts w:ascii="宋体" w:hAnsi="宋体" w:eastAsia="宋体" w:cs="宋体"/>
          <w:color w:val="000"/>
          <w:sz w:val="28"/>
          <w:szCs w:val="28"/>
        </w:rPr>
        <w:t xml:space="preserve">(诸城)：负责全市工业经济运行指标的分析调度工作；负责对工业经济运行状况的调研分析工作；负责有关经贸展销洽谈会的承办工作；督导企业市场开拓工作；落实调控计划，加强调研分析，搞好预警预报，分析经济运行动态；对大中型、系统内及市属其他企业的统计数据整理合汇总进行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2024-10-06T05:32:12+08:00</dcterms:created>
  <dcterms:modified xsi:type="dcterms:W3CDTF">2024-10-06T05:32:12+08:00</dcterms:modified>
</cp:coreProperties>
</file>

<file path=docProps/custom.xml><?xml version="1.0" encoding="utf-8"?>
<Properties xmlns="http://schemas.openxmlformats.org/officeDocument/2006/custom-properties" xmlns:vt="http://schemas.openxmlformats.org/officeDocument/2006/docPropsVTypes"/>
</file>