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2024年当前经济形势心得体会100字(三篇)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当前经济形势心得体会100字篇一蝴蝶效应来源于美国...</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当前经济形势心得体会100字篇一</w:t>
      </w:r>
    </w:p>
    <w:p>
      <w:pPr>
        <w:ind w:left="0" w:right="0" w:firstLine="560"/>
        <w:spacing w:before="450" w:after="450" w:line="312" w:lineRule="auto"/>
      </w:pPr>
      <w:r>
        <w:rPr>
          <w:rFonts w:ascii="宋体" w:hAnsi="宋体" w:eastAsia="宋体" w:cs="宋体"/>
          <w:color w:val="000"/>
          <w:sz w:val="28"/>
          <w:szCs w:val="28"/>
        </w:rPr>
        <w:t xml:space="preserve">蝴蝶效应来源于美国气象学家洛仑兹60年代初的发现.在《混沌学传奇》与《分形论——奇异性探索》等书中皆有这样的描述：“1961年冬季的一天，洛仑兹()在皇家麦克比型计算机上进行关于天气预报的计算.为了考察一个很长的序列，他走了一条捷径，没有令计算机从头运行，而是从中途开始.他把上次的输出直接打入作为计算的初值，然后他穿过大厅下楼，去喝咖啡.一小时后，他回来时发生了出乎意料的事，他发现天气变化同上一次的模式迅速偏离，在短时间内，相似性完全消失了.进一步的计算表明，输入的细微差异可能很快成为输出的巨大差别.这种现象被称为对初始条件的敏感依赖性.在气象预报中，称为‘蝴蝶效应’.……”“洛仑兹最初使用的是海鸥效应.”“洛仑兹1979年12月29日在华盛顿的美国科学促进会的演讲：‘可预言性：一只蝴蝶在巴西扇动翅膀会在得克萨斯引起龙卷</w:t>
      </w:r>
    </w:p>
    <w:p>
      <w:pPr>
        <w:ind w:left="0" w:right="0" w:firstLine="560"/>
        <w:spacing w:before="450" w:after="450" w:line="312" w:lineRule="auto"/>
      </w:pPr>
      <w:r>
        <w:rPr>
          <w:rFonts w:ascii="宋体" w:hAnsi="宋体" w:eastAsia="宋体" w:cs="宋体"/>
          <w:color w:val="000"/>
          <w:sz w:val="28"/>
          <w:szCs w:val="28"/>
        </w:rPr>
        <w:t xml:space="preserve">“一只老鼠引起的金融风暴”是混沌理论的一个生活实例，是个引子。</w:t>
      </w:r>
    </w:p>
    <w:p>
      <w:pPr>
        <w:ind w:left="0" w:right="0" w:firstLine="560"/>
        <w:spacing w:before="450" w:after="450" w:line="312" w:lineRule="auto"/>
      </w:pPr>
      <w:r>
        <w:rPr>
          <w:rFonts w:ascii="宋体" w:hAnsi="宋体" w:eastAsia="宋体" w:cs="宋体"/>
          <w:color w:val="000"/>
          <w:sz w:val="28"/>
          <w:szCs w:val="28"/>
        </w:rPr>
        <w:t xml:space="preserve">(一)我国当前经济的严峻挑战：“两高四低”：</w:t>
      </w:r>
    </w:p>
    <w:p>
      <w:pPr>
        <w:ind w:left="0" w:right="0" w:firstLine="560"/>
        <w:spacing w:before="450" w:after="450" w:line="312" w:lineRule="auto"/>
      </w:pPr>
      <w:r>
        <w:rPr>
          <w:rFonts w:ascii="宋体" w:hAnsi="宋体" w:eastAsia="宋体" w:cs="宋体"/>
          <w:color w:val="000"/>
          <w:sz w:val="28"/>
          <w:szCs w:val="28"/>
        </w:rPr>
        <w:t xml:space="preserve">国民储蓄率严重偏高，</w:t>
      </w:r>
    </w:p>
    <w:p>
      <w:pPr>
        <w:ind w:left="0" w:right="0" w:firstLine="560"/>
        <w:spacing w:before="450" w:after="450" w:line="312" w:lineRule="auto"/>
      </w:pPr>
      <w:r>
        <w:rPr>
          <w:rFonts w:ascii="宋体" w:hAnsi="宋体" w:eastAsia="宋体" w:cs="宋体"/>
          <w:color w:val="000"/>
          <w:sz w:val="28"/>
          <w:szCs w:val="28"/>
        </w:rPr>
        <w:t xml:space="preserve">预防性储蓄偏高，城市40%，农村60%，并且是沉淀性储蓄，</w:t>
      </w:r>
    </w:p>
    <w:p>
      <w:pPr>
        <w:ind w:left="0" w:right="0" w:firstLine="560"/>
        <w:spacing w:before="450" w:after="450" w:line="312" w:lineRule="auto"/>
      </w:pPr>
      <w:r>
        <w:rPr>
          <w:rFonts w:ascii="宋体" w:hAnsi="宋体" w:eastAsia="宋体" w:cs="宋体"/>
          <w:color w:val="000"/>
          <w:sz w:val="28"/>
          <w:szCs w:val="28"/>
        </w:rPr>
        <w:t xml:space="preserve">经济增长中居民收入增长偏低，(影响内需)</w:t>
      </w:r>
    </w:p>
    <w:p>
      <w:pPr>
        <w:ind w:left="0" w:right="0" w:firstLine="560"/>
        <w:spacing w:before="450" w:after="450" w:line="312" w:lineRule="auto"/>
      </w:pPr>
      <w:r>
        <w:rPr>
          <w:rFonts w:ascii="宋体" w:hAnsi="宋体" w:eastAsia="宋体" w:cs="宋体"/>
          <w:color w:val="000"/>
          <w:sz w:val="28"/>
          <w:szCs w:val="28"/>
        </w:rPr>
        <w:t xml:space="preserve">国民收入分配中中低收入人群占比偏低，</w:t>
      </w:r>
    </w:p>
    <w:p>
      <w:pPr>
        <w:ind w:left="0" w:right="0" w:firstLine="560"/>
        <w:spacing w:before="450" w:after="450" w:line="312" w:lineRule="auto"/>
      </w:pPr>
      <w:r>
        <w:rPr>
          <w:rFonts w:ascii="宋体" w:hAnsi="宋体" w:eastAsia="宋体" w:cs="宋体"/>
          <w:color w:val="000"/>
          <w:sz w:val="28"/>
          <w:szCs w:val="28"/>
        </w:rPr>
        <w:t xml:space="preserve">储蓄总量中居民储蓄偏低，相当程度上影响了消费，</w:t>
      </w:r>
    </w:p>
    <w:p>
      <w:pPr>
        <w:ind w:left="0" w:right="0" w:firstLine="560"/>
        <w:spacing w:before="450" w:after="450" w:line="312" w:lineRule="auto"/>
      </w:pPr>
      <w:r>
        <w:rPr>
          <w:rFonts w:ascii="宋体" w:hAnsi="宋体" w:eastAsia="宋体" w:cs="宋体"/>
          <w:color w:val="000"/>
          <w:sz w:val="28"/>
          <w:szCs w:val="28"/>
        </w:rPr>
        <w:t xml:space="preserve">国内整体消费水平偏低，投资与消费失衡</w:t>
      </w:r>
    </w:p>
    <w:p>
      <w:pPr>
        <w:ind w:left="0" w:right="0" w:firstLine="560"/>
        <w:spacing w:before="450" w:after="450" w:line="312" w:lineRule="auto"/>
      </w:pPr>
      <w:r>
        <w:rPr>
          <w:rFonts w:ascii="宋体" w:hAnsi="宋体" w:eastAsia="宋体" w:cs="宋体"/>
          <w:color w:val="000"/>
          <w:sz w:val="28"/>
          <w:szCs w:val="28"/>
        </w:rPr>
        <w:t xml:space="preserve">感想：我国采取重大财政，货币政策，(积极地财政政策，适度宽松的货币政策)4万亿投资刺激计划，为保增长，更为与世界经济周期变化错峰，以防产生共振，否则那将是世界的灾难，人民的灾难，现在目的已经初步达到，保8任务已无悬念，世界经济复苏迹象渐显，是该需要调整政策了——为了我国改革开放，国民经济结构调整的大计得以实现，我们要按着我们的节奏走，不能被打乱节奏，不能影响我们中华民族2024年实现伟大复兴的大计，否则将是我们中华民族的悲哀，代价太大了!</w:t>
      </w:r>
    </w:p>
    <w:p>
      <w:pPr>
        <w:ind w:left="0" w:right="0" w:firstLine="560"/>
        <w:spacing w:before="450" w:after="450" w:line="312" w:lineRule="auto"/>
      </w:pPr>
      <w:r>
        <w:rPr>
          <w:rFonts w:ascii="宋体" w:hAnsi="宋体" w:eastAsia="宋体" w:cs="宋体"/>
          <w:color w:val="000"/>
          <w:sz w:val="28"/>
          <w:szCs w:val="28"/>
        </w:rPr>
        <w:t xml:space="preserve">(二)山西经济下滑的可能因素：</w:t>
      </w:r>
    </w:p>
    <w:p>
      <w:pPr>
        <w:ind w:left="0" w:right="0" w:firstLine="560"/>
        <w:spacing w:before="450" w:after="450" w:line="312" w:lineRule="auto"/>
      </w:pPr>
      <w:r>
        <w:rPr>
          <w:rFonts w:ascii="宋体" w:hAnsi="宋体" w:eastAsia="宋体" w:cs="宋体"/>
          <w:color w:val="000"/>
          <w:sz w:val="28"/>
          <w:szCs w:val="28"/>
        </w:rPr>
        <w:t xml:space="preserve">国际因素：国际金融危机，国际需求萎缩?能源需求</w:t>
      </w:r>
    </w:p>
    <w:p>
      <w:pPr>
        <w:ind w:left="0" w:right="0" w:firstLine="560"/>
        <w:spacing w:before="450" w:after="450" w:line="312" w:lineRule="auto"/>
      </w:pPr>
      <w:r>
        <w:rPr>
          <w:rFonts w:ascii="宋体" w:hAnsi="宋体" w:eastAsia="宋体" w:cs="宋体"/>
          <w:color w:val="000"/>
          <w:sz w:val="28"/>
          <w:szCs w:val="28"/>
        </w:rPr>
        <w:t xml:space="preserve">国内因素：有效需求不足，能源原材料价格波动?缺乏世界级视野，缺乏必要的避险工具，更缺乏人才。</w:t>
      </w:r>
    </w:p>
    <w:p>
      <w:pPr>
        <w:ind w:left="0" w:right="0" w:firstLine="560"/>
        <w:spacing w:before="450" w:after="450" w:line="312" w:lineRule="auto"/>
      </w:pPr>
      <w:r>
        <w:rPr>
          <w:rFonts w:ascii="宋体" w:hAnsi="宋体" w:eastAsia="宋体" w:cs="宋体"/>
          <w:color w:val="000"/>
          <w:sz w:val="28"/>
          <w:szCs w:val="28"/>
        </w:rPr>
        <w:t xml:space="preserve">结构性因素：传统产业产能过剩，竞争力下降?产业升级缓慢，唯一亮点在“煤权改革”，但充满争议，结果还不明朗，谨慎乐观。</w:t>
      </w:r>
    </w:p>
    <w:p>
      <w:pPr>
        <w:ind w:left="0" w:right="0" w:firstLine="560"/>
        <w:spacing w:before="450" w:after="450" w:line="312" w:lineRule="auto"/>
      </w:pPr>
      <w:r>
        <w:rPr>
          <w:rFonts w:ascii="宋体" w:hAnsi="宋体" w:eastAsia="宋体" w:cs="宋体"/>
          <w:color w:val="000"/>
          <w:sz w:val="28"/>
          <w:szCs w:val="28"/>
        </w:rPr>
        <w:t xml:space="preserve">周期性因素：本轮周期下行阶段?结构单一，抗周期性差。</w:t>
      </w:r>
    </w:p>
    <w:p>
      <w:pPr>
        <w:ind w:left="0" w:right="0" w:firstLine="560"/>
        <w:spacing w:before="450" w:after="450" w:line="312" w:lineRule="auto"/>
      </w:pPr>
      <w:r>
        <w:rPr>
          <w:rFonts w:ascii="宋体" w:hAnsi="宋体" w:eastAsia="宋体" w:cs="宋体"/>
          <w:color w:val="000"/>
          <w:sz w:val="28"/>
          <w:szCs w:val="28"/>
        </w:rPr>
        <w:t xml:space="preserve">市场性因素：奥运行情扑空，库存价格变化?缺乏人才，没有全球视野，判断国际经济宏观趋势严重失误，人才匮乏啊，亟待相应措施。</w:t>
      </w:r>
    </w:p>
    <w:p>
      <w:pPr>
        <w:ind w:left="0" w:right="0" w:firstLine="560"/>
        <w:spacing w:before="450" w:after="450" w:line="312" w:lineRule="auto"/>
      </w:pPr>
      <w:r>
        <w:rPr>
          <w:rFonts w:ascii="宋体" w:hAnsi="宋体" w:eastAsia="宋体" w:cs="宋体"/>
          <w:color w:val="000"/>
          <w:sz w:val="28"/>
          <w:szCs w:val="28"/>
        </w:rPr>
        <w:t xml:space="preserve">感想：每一个因素都需要我们研究，给于我们启示，我们山西的经济结构太单一，弹性相对较小，所以难以抵御大的“风浪”，我们要调结构，搞创新，培育新的产业，挖掘第三产业，服务业的的潜力，如文化旅游，餐饮娱乐都是有很大潜力的。</w:t>
      </w:r>
    </w:p>
    <w:p>
      <w:pPr>
        <w:ind w:left="0" w:right="0" w:firstLine="560"/>
        <w:spacing w:before="450" w:after="450" w:line="312" w:lineRule="auto"/>
      </w:pPr>
      <w:r>
        <w:rPr>
          <w:rFonts w:ascii="宋体" w:hAnsi="宋体" w:eastAsia="宋体" w:cs="宋体"/>
          <w:color w:val="000"/>
          <w:sz w:val="28"/>
          <w:szCs w:val="28"/>
        </w:rPr>
        <w:t xml:space="preserve">收获：对宏观经济框架有了进一步认识，对山西经济发展有了进一步理解，学习了张教授严谨的学术作风，谦逊的处世态度。</w:t>
      </w:r>
    </w:p>
    <w:p>
      <w:pPr>
        <w:ind w:left="0" w:right="0" w:firstLine="560"/>
        <w:spacing w:before="450" w:after="450" w:line="312" w:lineRule="auto"/>
      </w:pPr>
      <w:r>
        <w:rPr>
          <w:rFonts w:ascii="黑体" w:hAnsi="黑体" w:eastAsia="黑体" w:cs="黑体"/>
          <w:color w:val="000000"/>
          <w:sz w:val="34"/>
          <w:szCs w:val="34"/>
          <w:b w:val="1"/>
          <w:bCs w:val="1"/>
        </w:rPr>
        <w:t xml:space="preserve">当前经济形势心得体会100字篇二</w:t>
      </w:r>
    </w:p>
    <w:p>
      <w:pPr>
        <w:ind w:left="0" w:right="0" w:firstLine="560"/>
        <w:spacing w:before="450" w:after="450" w:line="312" w:lineRule="auto"/>
      </w:pPr>
      <w:r>
        <w:rPr>
          <w:rFonts w:ascii="宋体" w:hAnsi="宋体" w:eastAsia="宋体" w:cs="宋体"/>
          <w:color w:val="000"/>
          <w:sz w:val="28"/>
          <w:szCs w:val="28"/>
        </w:rPr>
        <w:t xml:space="preserve">怎样使我国经济增长保持在适度区间，或者说，在当前和未来一个时期怎样保持经济的中高速增长而防止经济增速的大幅度下降呢?从我国国情出发，我们要充分利用我国经济发展中“两大差距”所带来的“两大空间”。在国内外新的经济环境背景下，面对经济增速的这种下滑趋势，经济增速降到哪里为底?宏观调控究竟要不要“出手”?这些问题突出起来。20xx年6月中旬以后，中央采取了一系列“稳增长、调结构、促改革”的措施，7、8月份，经济运行的许多指标出现企稳向好势头，并初步稳定了市场预期。但经济企稳回升的基础仍不牢固，不确定因素很多，经济增速下行的压力仍很大。</w:t>
      </w:r>
    </w:p>
    <w:p>
      <w:pPr>
        <w:ind w:left="0" w:right="0" w:firstLine="560"/>
        <w:spacing w:before="450" w:after="450" w:line="312" w:lineRule="auto"/>
      </w:pPr>
      <w:r>
        <w:rPr>
          <w:rFonts w:ascii="宋体" w:hAnsi="宋体" w:eastAsia="宋体" w:cs="宋体"/>
          <w:color w:val="000"/>
          <w:sz w:val="28"/>
          <w:szCs w:val="28"/>
        </w:rPr>
        <w:t xml:space="preserve">关注宏观调控中的三个重要命题</w:t>
      </w:r>
    </w:p>
    <w:p>
      <w:pPr>
        <w:ind w:left="0" w:right="0" w:firstLine="560"/>
        <w:spacing w:before="450" w:after="450" w:line="312" w:lineRule="auto"/>
      </w:pPr>
      <w:r>
        <w:rPr>
          <w:rFonts w:ascii="宋体" w:hAnsi="宋体" w:eastAsia="宋体" w:cs="宋体"/>
          <w:color w:val="000"/>
          <w:sz w:val="28"/>
          <w:szCs w:val="28"/>
        </w:rPr>
        <w:t xml:space="preserve">针对经济运行的新形势、新问题，我国这次宏观调控提出了三个相互关联的命题。</w:t>
      </w:r>
    </w:p>
    <w:p>
      <w:pPr>
        <w:ind w:left="0" w:right="0" w:firstLine="560"/>
        <w:spacing w:before="450" w:after="450" w:line="312" w:lineRule="auto"/>
      </w:pPr>
      <w:r>
        <w:rPr>
          <w:rFonts w:ascii="宋体" w:hAnsi="宋体" w:eastAsia="宋体" w:cs="宋体"/>
          <w:color w:val="000"/>
          <w:sz w:val="28"/>
          <w:szCs w:val="28"/>
        </w:rPr>
        <w:t xml:space="preserve">一是关于宏观调控的指导原则，提出“稳中有为”的命题，即宏观调控要根据经济形势变化，适时适度进行预调和微调，稳中有为。这回答了宏观调控要不要“出手”的问题。</w:t>
      </w:r>
    </w:p>
    <w:p>
      <w:pPr>
        <w:ind w:left="0" w:right="0" w:firstLine="560"/>
        <w:spacing w:before="450" w:after="450" w:line="312" w:lineRule="auto"/>
      </w:pPr>
      <w:r>
        <w:rPr>
          <w:rFonts w:ascii="宋体" w:hAnsi="宋体" w:eastAsia="宋体" w:cs="宋体"/>
          <w:color w:val="000"/>
          <w:sz w:val="28"/>
          <w:szCs w:val="28"/>
        </w:rPr>
        <w:t xml:space="preserve">二是关于宏观调控的政策规则，提出“合理区间”的命题，即宏观调控要使经济运行处于合理区间，经济增长率、就业水平等不滑出“下限”，物价涨幅等不超出“上限”，统筹稳增长、调结构、促改革。这回答了宏观调控什么时候“出手”和怎样“出手”的问题。</w:t>
      </w:r>
    </w:p>
    <w:p>
      <w:pPr>
        <w:ind w:left="0" w:right="0" w:firstLine="560"/>
        <w:spacing w:before="450" w:after="450" w:line="312" w:lineRule="auto"/>
      </w:pPr>
      <w:r>
        <w:rPr>
          <w:rFonts w:ascii="宋体" w:hAnsi="宋体" w:eastAsia="宋体" w:cs="宋体"/>
          <w:color w:val="000"/>
          <w:sz w:val="28"/>
          <w:szCs w:val="28"/>
        </w:rPr>
        <w:t xml:space="preserve">三是关于宏观调控的换挡定位，提出“中高速增长”的命题，即当前我国经济已进入中高速增长阶段，宏观调控要保证经济的持续健康发展。这回答了宏观调控“出手”的力度问题，要维持中高速增长，防止经济增速大幅度下降。</w:t>
      </w:r>
    </w:p>
    <w:p>
      <w:pPr>
        <w:ind w:left="0" w:right="0" w:firstLine="560"/>
        <w:spacing w:before="450" w:after="450" w:line="312" w:lineRule="auto"/>
      </w:pPr>
      <w:r>
        <w:rPr>
          <w:rFonts w:ascii="宋体" w:hAnsi="宋体" w:eastAsia="宋体" w:cs="宋体"/>
          <w:color w:val="000"/>
          <w:sz w:val="28"/>
          <w:szCs w:val="28"/>
        </w:rPr>
        <w:t xml:space="preserve">经济进入中高速增长阶段的含义</w:t>
      </w:r>
    </w:p>
    <w:p>
      <w:pPr>
        <w:ind w:left="0" w:right="0" w:firstLine="560"/>
        <w:spacing w:before="450" w:after="450" w:line="312" w:lineRule="auto"/>
      </w:pPr>
      <w:r>
        <w:rPr>
          <w:rFonts w:ascii="宋体" w:hAnsi="宋体" w:eastAsia="宋体" w:cs="宋体"/>
          <w:color w:val="000"/>
          <w:sz w:val="28"/>
          <w:szCs w:val="28"/>
        </w:rPr>
        <w:t xml:space="preserve">现在，在国内外新的经济环境背景下，我国经济正处于增长速度下降的换挡期。经济增速下降具有惯性，由此，经济增长由过去经常冲出上限转变为要守住下限，对下限的把握成为宏观调控中的突出问题。那么，在当前和未来5年左右的时段里，经济增长的适度区间究竟应把握在什么范围呢?从现实国情出发，为了容易形成共识和容易在宏观调控实践中把握，一种选择是以今年《政府工作报告》中经济增长率和物价上涨率的预期目标为参照系。今年经济增长率的预期目标为7.5%，可作为适度区间的下限。从实践看，今年第二季度gdp增长率降到7.5%，有进一步下滑的危险，宏观调控就实施了一系列“微刺激”政策，托住了底。关于适度区间的上限，可从物价上涨率把握，也可从经济增长率把握，而二者一般是密切相关的。</w:t>
      </w:r>
    </w:p>
    <w:p>
      <w:pPr>
        <w:ind w:left="0" w:right="0" w:firstLine="560"/>
        <w:spacing w:before="450" w:after="450" w:line="312" w:lineRule="auto"/>
      </w:pPr>
      <w:r>
        <w:rPr>
          <w:rFonts w:ascii="黑体" w:hAnsi="黑体" w:eastAsia="黑体" w:cs="黑体"/>
          <w:color w:val="000000"/>
          <w:sz w:val="34"/>
          <w:szCs w:val="34"/>
          <w:b w:val="1"/>
          <w:bCs w:val="1"/>
        </w:rPr>
        <w:t xml:space="preserve">当前经济形势心得体会100字篇三</w:t>
      </w:r>
    </w:p>
    <w:p>
      <w:pPr>
        <w:ind w:left="0" w:right="0" w:firstLine="560"/>
        <w:spacing w:before="450" w:after="450" w:line="312" w:lineRule="auto"/>
      </w:pPr>
      <w:r>
        <w:rPr>
          <w:rFonts w:ascii="宋体" w:hAnsi="宋体" w:eastAsia="宋体" w:cs="宋体"/>
          <w:color w:val="000"/>
          <w:sz w:val="28"/>
          <w:szCs w:val="28"/>
        </w:rPr>
        <w:t xml:space="preserve">2月22日聆听了国务院研究室宏观经济研究司副司长郭克莎教授专题讲座以后，使我受益匪浅，面对国际金融危机不但需要智慧、勇气、信心和决心，我也深深懂得接受新知识、新理念，不断充实自我。随着国际金融危机的蔓延，市场竞争的加剧，我县外出务工人员也纷纷返乡，经调查，今年年初，共有返乡农民工15970人，其中女农民工6375人，如何帮助返乡女工就业创业和增收致富，是摆在县各级妇联面前的一件大事。各级妇联要高度重视，结合实际、整合资源、创新载体，激励广大返乡女工自主创业、就近就业，并积极协助党委、政府及相关部门做好返乡女农民工工作。</w:t>
      </w:r>
    </w:p>
    <w:p>
      <w:pPr>
        <w:ind w:left="0" w:right="0" w:firstLine="560"/>
        <w:spacing w:before="450" w:after="450" w:line="312" w:lineRule="auto"/>
      </w:pPr>
      <w:r>
        <w:rPr>
          <w:rFonts w:ascii="宋体" w:hAnsi="宋体" w:eastAsia="宋体" w:cs="宋体"/>
          <w:color w:val="000"/>
          <w:sz w:val="28"/>
          <w:szCs w:val="28"/>
        </w:rPr>
        <w:t xml:space="preserve">在新的形势下，县妇联将认真贯彻落实党的xx大精神，坚持科学发展观，以中国妇女“十大”、江苏省妇女“十一大”会议精神为指导思想，以泗阳县第十次党代会第二次会议精神为工作中心，始终坚持解放思想、开拓创新，找准妇联工作的切入点和着力点，把握工作的新特点、新规律，探索工作的新思路、新方法，切实履行好组织妇女、引导妇女、服务妇女和维护妇女儿童合法权益的职责，以“争做时代新女性，推进和谐新发展，共建美好新泗阳”为主题，以“紧盯大项目，干好大项目”为目标，号召全县妇女大力开展“巾帼创业建功行动”、“万名妇女培训行动”、“爱心阳光援助行动”等三大行动，进一步发挥妇联组织协调优势，不断开创妇女工作新局面。</w:t>
      </w:r>
    </w:p>
    <w:p>
      <w:pPr>
        <w:ind w:left="0" w:right="0" w:firstLine="560"/>
        <w:spacing w:before="450" w:after="450" w:line="312" w:lineRule="auto"/>
      </w:pPr>
      <w:r>
        <w:rPr>
          <w:rFonts w:ascii="宋体" w:hAnsi="宋体" w:eastAsia="宋体" w:cs="宋体"/>
          <w:color w:val="000"/>
          <w:sz w:val="28"/>
          <w:szCs w:val="28"/>
        </w:rPr>
        <w:t xml:space="preserve">为了加强对返乡妇女教育培训，尽快掌握实用技术，快速提升技能水平，应对国际金融危机，走出困境和低谷，作为县妇联主席就强化对返工农村妇女培训，提高她们的素质，拓宽她们的就业渠道，我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一、加强领导，确保工作取得实效。各级妇联要把返乡女农民工工作作为服务“三农”的重要内容，作为关系妇女民生的重大问题，作为学习实践科学发展观活动的一项重要举措来抓。</w:t>
      </w:r>
    </w:p>
    <w:p>
      <w:pPr>
        <w:ind w:left="0" w:right="0" w:firstLine="560"/>
        <w:spacing w:before="450" w:after="450" w:line="312" w:lineRule="auto"/>
      </w:pPr>
      <w:r>
        <w:rPr>
          <w:rFonts w:ascii="宋体" w:hAnsi="宋体" w:eastAsia="宋体" w:cs="宋体"/>
          <w:color w:val="000"/>
          <w:sz w:val="28"/>
          <w:szCs w:val="28"/>
        </w:rPr>
        <w:t xml:space="preserve">二、加强调研，摸清底数。2月19日专门下发《关于做好返乡女农民工有关工作的通知》(泗妇发[20xx]09号文件)，要求各级妇联要一把手亲自抓，分管领导具体抓，并明确专人负责，认真抓好返乡女农民工的技能培训、就业服务、权益保障等工作。掌握返乡女农民工的基本情况。充分调动基层妇联组织尤其是乡镇、村级妇代会组织的工作积极性，通过走访村(社区)、组、户，开展了调查摸底，及时准确掌握了返乡女农民工的基本情况;及时了解情况，准确提供信息。</w:t>
      </w:r>
    </w:p>
    <w:p>
      <w:pPr>
        <w:ind w:left="0" w:right="0" w:firstLine="560"/>
        <w:spacing w:before="450" w:after="450" w:line="312" w:lineRule="auto"/>
      </w:pPr>
      <w:r>
        <w:rPr>
          <w:rFonts w:ascii="宋体" w:hAnsi="宋体" w:eastAsia="宋体" w:cs="宋体"/>
          <w:color w:val="000"/>
          <w:sz w:val="28"/>
          <w:szCs w:val="28"/>
        </w:rPr>
        <w:t xml:space="preserve">三、开展培训，提高返乡女农民工的就业再就业技能。加强与劳动农林、教育、科技等部门的密切联系，要结合地方特色、产业特点和女性特色，组织返乡女农民工参加缝纫、手工编织、电子、农产品加工等方面的技能培训，使她们充分享受国家培训优惠政策，提高就业再就业能力;依托本地的工业园区，大力发展技信培训，开展了缺工企业与返乡女农民工岗位对接，实现返乡女农民工的就近转移、就业。</w:t>
      </w:r>
    </w:p>
    <w:p>
      <w:pPr>
        <w:ind w:left="0" w:right="0" w:firstLine="560"/>
        <w:spacing w:before="450" w:after="450" w:line="312" w:lineRule="auto"/>
      </w:pPr>
      <w:r>
        <w:rPr>
          <w:rFonts w:ascii="宋体" w:hAnsi="宋体" w:eastAsia="宋体" w:cs="宋体"/>
          <w:color w:val="000"/>
          <w:sz w:val="28"/>
          <w:szCs w:val="28"/>
        </w:rPr>
        <w:t xml:space="preserve">四、拓宽渠道，为他们提供创业平台</w:t>
      </w:r>
    </w:p>
    <w:p>
      <w:pPr>
        <w:ind w:left="0" w:right="0" w:firstLine="560"/>
        <w:spacing w:before="450" w:after="450" w:line="312" w:lineRule="auto"/>
      </w:pPr>
      <w:r>
        <w:rPr>
          <w:rFonts w:ascii="宋体" w:hAnsi="宋体" w:eastAsia="宋体" w:cs="宋体"/>
          <w:color w:val="000"/>
          <w:sz w:val="28"/>
          <w:szCs w:val="28"/>
        </w:rPr>
        <w:t xml:space="preserve">积极为返乡创业女性争取创业场地、税收优惠、金融信贷、就业扶持、创业服务等优惠政策和项目资金，为她们提供创业培训、项目推介等指导和服务。</w:t>
      </w:r>
    </w:p>
    <w:p>
      <w:pPr>
        <w:ind w:left="0" w:right="0" w:firstLine="560"/>
        <w:spacing w:before="450" w:after="450" w:line="312" w:lineRule="auto"/>
      </w:pPr>
      <w:r>
        <w:rPr>
          <w:rFonts w:ascii="宋体" w:hAnsi="宋体" w:eastAsia="宋体" w:cs="宋体"/>
          <w:color w:val="000"/>
          <w:sz w:val="28"/>
          <w:szCs w:val="28"/>
        </w:rPr>
        <w:t xml:space="preserve">五、强化维权，切实维护返乡女农民工的合法权益。积极协调劳动保障、信访、司法、等部门，着力解决当前返乡女农民工反映比较多，与农民群众切实利益直接相关的问题，如拖欠克扣工资、工伤事故和重大疾病赔偿等困难;利用各种形式宣传、帮助广大农村妇女增强法制意识和自我保护意识，对严重侵害妇女权益的案件及时跟踪，督促有关部门依法处理。</w:t>
      </w:r>
    </w:p>
    <w:p>
      <w:pPr>
        <w:ind w:left="0" w:right="0" w:firstLine="560"/>
        <w:spacing w:before="450" w:after="450" w:line="312" w:lineRule="auto"/>
      </w:pPr>
      <w:r>
        <w:rPr>
          <w:rFonts w:ascii="宋体" w:hAnsi="宋体" w:eastAsia="宋体" w:cs="宋体"/>
          <w:color w:val="000"/>
          <w:sz w:val="28"/>
          <w:szCs w:val="28"/>
        </w:rPr>
        <w:t xml:space="preserve">在全面建设小康社会的伟大实践中，我们要始终把科学发展观的要求贯穿于妇女发展的全过程，树立新的发展观念，开拓新的发展思路，提出新的发展举措。进一步统筹社会资源，搭建工作平台，促进妇女与经济社会同步发展的统筹协调、妇联工作与其他相关部门工作的统筹协调，是妇女工作构建社会化工作格局的必然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2024-10-06T11:29:37+08:00</dcterms:created>
  <dcterms:modified xsi:type="dcterms:W3CDTF">2024-10-06T11:29:37+08:00</dcterms:modified>
</cp:coreProperties>
</file>

<file path=docProps/custom.xml><?xml version="1.0" encoding="utf-8"?>
<Properties xmlns="http://schemas.openxmlformats.org/officeDocument/2006/custom-properties" xmlns:vt="http://schemas.openxmlformats.org/officeDocument/2006/docPropsVTypes"/>
</file>