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 乡村振兴</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建引领乡村振兴乡村振兴战略的提出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w:t>
      </w:r>
    </w:p>
    <w:p>
      <w:pPr>
        <w:ind w:left="0" w:right="0" w:firstLine="560"/>
        <w:spacing w:before="450" w:after="450" w:line="312" w:lineRule="auto"/>
      </w:pPr>
      <w:r>
        <w:rPr>
          <w:rFonts w:ascii="宋体" w:hAnsi="宋体" w:eastAsia="宋体" w:cs="宋体"/>
          <w:color w:val="000"/>
          <w:sz w:val="28"/>
          <w:szCs w:val="28"/>
        </w:rPr>
        <w:t xml:space="preserve">党建引领</w:t>
      </w:r>
    </w:p>
    <w:p>
      <w:pPr>
        <w:ind w:left="0" w:right="0" w:firstLine="560"/>
        <w:spacing w:before="450" w:after="450" w:line="312" w:lineRule="auto"/>
      </w:pPr>
      <w:r>
        <w:rPr>
          <w:rFonts w:ascii="宋体" w:hAnsi="宋体" w:eastAsia="宋体" w:cs="宋体"/>
          <w:color w:val="000"/>
          <w:sz w:val="28"/>
          <w:szCs w:val="28"/>
        </w:rPr>
        <w:t xml:space="preserve">乡村振兴</w:t>
      </w:r>
    </w:p>
    <w:p>
      <w:pPr>
        <w:ind w:left="0" w:right="0" w:firstLine="560"/>
        <w:spacing w:before="450" w:after="450" w:line="312" w:lineRule="auto"/>
      </w:pPr>
      <w:r>
        <w:rPr>
          <w:rFonts w:ascii="宋体" w:hAnsi="宋体" w:eastAsia="宋体" w:cs="宋体"/>
          <w:color w:val="000"/>
          <w:sz w:val="28"/>
          <w:szCs w:val="28"/>
        </w:rPr>
        <w:t xml:space="preserve">乡村振兴战略的提出</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2024-10-04T15:29:48+08:00</dcterms:created>
  <dcterms:modified xsi:type="dcterms:W3CDTF">2024-10-04T15:29:48+08:00</dcterms:modified>
</cp:coreProperties>
</file>

<file path=docProps/custom.xml><?xml version="1.0" encoding="utf-8"?>
<Properties xmlns="http://schemas.openxmlformats.org/officeDocument/2006/custom-properties" xmlns:vt="http://schemas.openxmlformats.org/officeDocument/2006/docPropsVTypes"/>
</file>