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关于2024年10分钟微党课讲稿参考（大全五篇）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10分钟微党课讲稿参考奉献就是“能吃苦、能吃亏、能吃气”，要有吃苦的品格，甘为人梯的精神，海纳百川的胸襟。下面是由小文档下载网网小编为大家整理的“关于2024年10分钟微党课讲稿参考”，仅供参考，欢迎大家阅读。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第一篇：关于2024年10分钟微党课讲稿参考</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奉献就是“能吃苦、能吃亏、能吃气”，要有吃苦的品格，甘为人梯的精神，海纳百川的胸襟。下面是由小文档下载网网小编为大家整理的“关于2024年10分钟微党课讲稿参考”，仅供参考，欢迎大家阅读。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关于2024年10分钟微党课讲稿参考【一】</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总书记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“没有共产党，就没有新中国…”这一首歌，我想，对于我们每一个党员和每一个中国人来说，那都是那么朗朗上口，耳熟能详的旋律。1921年的中国处于一个列强侵略、军阀混战、政治腐 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二、走中国特色社会主义道路是中国富强的必由之路</w:t>
      </w:r>
    </w:p>
    <w:p>
      <w:pPr>
        <w:ind w:left="0" w:right="0" w:firstLine="560"/>
        <w:spacing w:before="450" w:after="450" w:line="312" w:lineRule="auto"/>
      </w:pPr>
      <w:r>
        <w:rPr>
          <w:rFonts w:ascii="宋体" w:hAnsi="宋体" w:eastAsia="宋体" w:cs="宋体"/>
          <w:color w:val="000"/>
          <w:sz w:val="28"/>
          <w:szCs w:val="28"/>
        </w:rPr>
        <w:t xml:space="preserve">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三、当前农村面临的形式变革与存在问题</w:t>
      </w:r>
    </w:p>
    <w:p>
      <w:pPr>
        <w:ind w:left="0" w:right="0" w:firstLine="560"/>
        <w:spacing w:before="450" w:after="450" w:line="312" w:lineRule="auto"/>
      </w:pPr>
      <w:r>
        <w:rPr>
          <w:rFonts w:ascii="宋体" w:hAnsi="宋体" w:eastAsia="宋体" w:cs="宋体"/>
          <w:color w:val="000"/>
          <w:sz w:val="28"/>
          <w:szCs w:val="28"/>
        </w:rPr>
        <w:t xml:space="preserve">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四、人不以规矩则废，党不以规矩则乱</w:t>
      </w:r>
    </w:p>
    <w:p>
      <w:pPr>
        <w:ind w:left="0" w:right="0" w:firstLine="560"/>
        <w:spacing w:before="450" w:after="450" w:line="312" w:lineRule="auto"/>
      </w:pPr>
      <w:r>
        <w:rPr>
          <w:rFonts w:ascii="宋体" w:hAnsi="宋体" w:eastAsia="宋体" w:cs="宋体"/>
          <w:color w:val="000"/>
          <w:sz w:val="28"/>
          <w:szCs w:val="28"/>
        </w:rPr>
        <w:t xml:space="preserve">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1、纪律是什么，规矩是什么?</w:t>
      </w:r>
    </w:p>
    <w:p>
      <w:pPr>
        <w:ind w:left="0" w:right="0" w:firstLine="560"/>
        <w:spacing w:before="450" w:after="450" w:line="312" w:lineRule="auto"/>
      </w:pPr>
      <w:r>
        <w:rPr>
          <w:rFonts w:ascii="宋体" w:hAnsi="宋体" w:eastAsia="宋体" w:cs="宋体"/>
          <w:color w:val="000"/>
          <w:sz w:val="28"/>
          <w:szCs w:val="28"/>
        </w:rPr>
        <w:t xml:space="preserve">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2、党的纪律和规矩有哪些?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3、如何做到自觉遵守规矩?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4、如何做到讲道德有品行?</w:t>
      </w:r>
    </w:p>
    <w:p>
      <w:pPr>
        <w:ind w:left="0" w:right="0" w:firstLine="560"/>
        <w:spacing w:before="450" w:after="450" w:line="312" w:lineRule="auto"/>
      </w:pPr>
      <w:r>
        <w:rPr>
          <w:rFonts w:ascii="宋体" w:hAnsi="宋体" w:eastAsia="宋体" w:cs="宋体"/>
          <w:color w:val="000"/>
          <w:sz w:val="28"/>
          <w:szCs w:val="28"/>
        </w:rPr>
        <w:t xml:space="preserve">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五、社会主义核心价值观的内涵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六、誓做合格党员，勇于历史担当</w:t>
      </w:r>
    </w:p>
    <w:p>
      <w:pPr>
        <w:ind w:left="0" w:right="0" w:firstLine="560"/>
        <w:spacing w:before="450" w:after="450" w:line="312" w:lineRule="auto"/>
      </w:pPr>
      <w:r>
        <w:rPr>
          <w:rFonts w:ascii="宋体" w:hAnsi="宋体" w:eastAsia="宋体" w:cs="宋体"/>
          <w:color w:val="000"/>
          <w:sz w:val="28"/>
          <w:szCs w:val="28"/>
        </w:rPr>
        <w:t xml:space="preserve">毛泽东曾评价白求恩是“一个高尚的人，一个纯粹的人，一个有道德的人，一个脱离低级趣味的人，一个有利于人民的人”。白求恩不是共产党员，但这 “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率先垂范，公道正派。一名合格党员应该自觉尊崇党章、遵守党章，切实履行党员义务，尽到党员责任，切实兑现入党誓词。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w:t>
      </w:r>
    </w:p>
    <w:p>
      <w:pPr>
        <w:ind w:left="0" w:right="0" w:firstLine="560"/>
        <w:spacing w:before="450" w:after="450" w:line="312" w:lineRule="auto"/>
      </w:pPr>
      <w:r>
        <w:rPr>
          <w:rFonts w:ascii="宋体" w:hAnsi="宋体" w:eastAsia="宋体" w:cs="宋体"/>
          <w:color w:val="000"/>
          <w:sz w:val="28"/>
          <w:szCs w:val="28"/>
        </w:rPr>
        <w:t xml:space="preserve">党的以来，党中央坚持党要管党、从严治党，既抓老虎，又拍苍蝇，深得党心民心。现实生活中，各种各样的诱惑随时随地都有，共产党员必须拧紧道德螺丝，多补精神之“钙”，不断增强抵抗力和免疫力。始终牢记:道德标准，不越界不过线，为社会文明增添正能量。愿我们每一位党员通过这次教育，增强党性素养，全体党员都要珍惜安宁环境，能从平时的小事做起，为建设美丽家乡、弘扬民族精神、实现中国传递自己的最大正能量！</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责任担当是党员的基本素质、是中国共产党的政治本色、是中华民族传统的精神品质，“天行健，君子以自强不息”、“士不可以不弘毅，任重而道远”、“为官避事平生耻”，高度概括了担当精神。作为党员我们必须要具有担当的素质，挺起脊梁为党的事业去奋斗。当前，在国家各级机关中存在着不讲责任担的“为官不为”现象，由过去的“门难进”、“脸难看”、“事难办”变成了现在的“门好进”、“脸好看”、“事不办”消极不作为的懒政、怠政。概括为三种情况，即能力不足而“不能为”，动力不足而“不想为”，担当不足而“不敢为”。上述情况，我院党员干警中也多多少少存在诸如缺乏责任心、工作不主动、务虚不务实等担当不够的问题。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关于2024年10分钟微党课讲稿参考【二】</w:t>
      </w:r>
    </w:p>
    <w:p>
      <w:pPr>
        <w:ind w:left="0" w:right="0" w:firstLine="560"/>
        <w:spacing w:before="450" w:after="450" w:line="312" w:lineRule="auto"/>
      </w:pPr>
      <w:r>
        <w:rPr>
          <w:rFonts w:ascii="宋体" w:hAnsi="宋体" w:eastAsia="宋体" w:cs="宋体"/>
          <w:color w:val="000"/>
          <w:sz w:val="28"/>
          <w:szCs w:val="28"/>
        </w:rPr>
        <w:t xml:space="preserve">在和平建设年代，共产党员已经不再是高举手榴弹炸碉堡的那个光辉形象了，我们在时代改革的潮流中要明白自己要扮演的角色。作为一名党员教师，就必须要尽到一名教师的责任，以学生为根本，踏踏实实地工作，把每一个学生都放在心上，点燃他们心中的明灯，指引他们前进，当他们成为社会栋梁的时候，飘扬的五星红旗上也有我们的风采！作为青年，我们是国家的希望，是民族的前途；作为党员，我们是中国工人阶级的有共产主义觉悟的先锋战士，是社会主义建设的主心骨；作为教师，我们是人类灵魂工程师，是培育祖国花朵的辛勤园丁。我们应如何永葆共产党员的先进性?</w:t>
      </w:r>
    </w:p>
    <w:p>
      <w:pPr>
        <w:ind w:left="0" w:right="0" w:firstLine="560"/>
        <w:spacing w:before="450" w:after="450" w:line="312" w:lineRule="auto"/>
      </w:pPr>
      <w:r>
        <w:rPr>
          <w:rFonts w:ascii="宋体" w:hAnsi="宋体" w:eastAsia="宋体" w:cs="宋体"/>
          <w:color w:val="000"/>
          <w:sz w:val="28"/>
          <w:szCs w:val="28"/>
        </w:rPr>
        <w:t xml:space="preserve">对此，我认为青年党员教师必须坚定远大的共产主义信仰，严守党的纪律，坚持刻苦求索精神，实现“奉献社会”的人生目标，誓为党旗增光辉，甘为教育献青春，用青春行动践行“三个代表”思想，谱写壮丽的青春之歌。信仰是人生精神支柱，是心中熊熊的烈火。信仰，赋予我们一种坚定的精神和态度；信仰，支撑起我们的理想大厦，为理想之舟配备前进的风帆；信仰，引导我们追求人生更高目标，提高我们的精神境界，塑造我们崇高的人格。</w:t>
      </w:r>
    </w:p>
    <w:p>
      <w:pPr>
        <w:ind w:left="0" w:right="0" w:firstLine="560"/>
        <w:spacing w:before="450" w:after="450" w:line="312" w:lineRule="auto"/>
      </w:pPr>
      <w:r>
        <w:rPr>
          <w:rFonts w:ascii="宋体" w:hAnsi="宋体" w:eastAsia="宋体" w:cs="宋体"/>
          <w:color w:val="000"/>
          <w:sz w:val="28"/>
          <w:szCs w:val="28"/>
        </w:rPr>
        <w:t xml:space="preserve">现在国际风云变幻，各种思潮冲击，然而我们对共产主义的信仰矢志不渝。无论在得与失、荣与辱、生与死的处境中，我们有了这种信仰，就会在平凡的岗位上创造出不平凡的业绩，就会在艰巨的事业中保持高昂的热情和不竭的勇气，就会在祖国和人民需要的生死关头毫不犹豫献出自己的满腔热血。</w:t>
      </w:r>
    </w:p>
    <w:p>
      <w:pPr>
        <w:ind w:left="0" w:right="0" w:firstLine="560"/>
        <w:spacing w:before="450" w:after="450" w:line="312" w:lineRule="auto"/>
      </w:pPr>
      <w:r>
        <w:rPr>
          <w:rFonts w:ascii="宋体" w:hAnsi="宋体" w:eastAsia="宋体" w:cs="宋体"/>
          <w:color w:val="000"/>
          <w:sz w:val="28"/>
          <w:szCs w:val="28"/>
        </w:rPr>
        <w:t xml:space="preserve">作为青年党员教师，坚持党员先进性，我们必须要坚守党的纪律，才能牢固树立和落实共产主义的世界观、人生观、价值观。在政治和组织上，我们要对党忠诚，坚持民主集中制，服从党的指挥，顾全大局，始终与党中央保持一致；在 1</w:t>
      </w:r>
    </w:p>
    <w:p>
      <w:pPr>
        <w:ind w:left="0" w:right="0" w:firstLine="560"/>
        <w:spacing w:before="450" w:after="450" w:line="312" w:lineRule="auto"/>
      </w:pPr>
      <w:r>
        <w:rPr>
          <w:rFonts w:ascii="宋体" w:hAnsi="宋体" w:eastAsia="宋体" w:cs="宋体"/>
          <w:color w:val="000"/>
          <w:sz w:val="28"/>
          <w:szCs w:val="28"/>
        </w:rPr>
        <w:t xml:space="preserve">生活上，我们要艰苦朴素，清正廉明，严于律己；在工作上，我们要热爱教育，坚守岗位，学高为师，身正为范。另外，坚守党的纪律，我们必须采用批评和自我批评的教育方式，这样才能改进思想意识，净化灵魂，提高修养，做好表率；这样才能团结和帮助同志，增强党性，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“青年兴则民族兴，青年强则国家强”。在科教兴国的今天，我们青年党员教师肩负起培育社会主义未来的建设者和接班人，我们务必刻苦求索，率先垂范。</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关于2024年10分钟微党课讲稿参考【四】</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关于2024年10分钟微党课讲稿参考【五】</w:t>
      </w:r>
    </w:p>
    <w:p>
      <w:pPr>
        <w:ind w:left="0" w:right="0" w:firstLine="560"/>
        <w:spacing w:before="450" w:after="450" w:line="312" w:lineRule="auto"/>
      </w:pPr>
      <w:r>
        <w:rPr>
          <w:rFonts w:ascii="宋体" w:hAnsi="宋体" w:eastAsia="宋体" w:cs="宋体"/>
          <w:color w:val="000"/>
          <w:sz w:val="28"/>
          <w:szCs w:val="28"/>
        </w:rPr>
        <w:t xml:space="preserve">“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第五篇：微党课,微党课例文,微党课讲稿</w:t>
      </w:r>
    </w:p>
    <w:p>
      <w:pPr>
        <w:ind w:left="0" w:right="0" w:firstLine="560"/>
        <w:spacing w:before="450" w:after="450" w:line="312" w:lineRule="auto"/>
      </w:pPr>
      <w:r>
        <w:rPr>
          <w:rFonts w:ascii="宋体" w:hAnsi="宋体" w:eastAsia="宋体" w:cs="宋体"/>
          <w:color w:val="000"/>
          <w:sz w:val="28"/>
          <w:szCs w:val="28"/>
        </w:rPr>
        <w:t xml:space="preserve">微党课</w:t>
      </w:r>
    </w:p>
    <w:p>
      <w:pPr>
        <w:ind w:left="0" w:right="0" w:firstLine="560"/>
        <w:spacing w:before="450" w:after="450" w:line="312" w:lineRule="auto"/>
      </w:pPr>
      <w:r>
        <w:rPr>
          <w:rFonts w:ascii="宋体" w:hAnsi="宋体" w:eastAsia="宋体" w:cs="宋体"/>
          <w:color w:val="000"/>
          <w:sz w:val="28"/>
          <w:szCs w:val="28"/>
        </w:rPr>
        <w:t xml:space="preserve">微党课范文</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提起讲党课，很多人都会联想到普通学校里的课堂教学。中小学的课堂教学，有着自己的大纲，只要把相关的知识点说清楚讲透彻，并且让学生们准确地理解也就够了。本站为大家整理的相关的微党课微党课范文 微党课讲稿,供大家参考选择。微党课 微党课范文 微党课讲稿同志们：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根据党风廉政建设工作要求，按照机关党委的安排，今天，由我来给全体党员上一堂廉政专题党课。说是上课，其实更多是我就党风廉政建设问题和同志们一起探讨，一起接受教育，一起共勉。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____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我们文化和旅游局也不例外，特别是今年以来，文化和旅游合并，各项工作紧之又紧，任务繁重，但从党员领导干部到一般工作人员，大家都很努力，苦干实干，使我局各项工作都取得了可喜的成效，党风廉政建设和反腐败工作也得到不断推进。这些是值得肯定和欣慰的，但从当前来看，我们在思想和作风建设</w:t>
      </w:r>
    </w:p>
    <w:p>
      <w:pPr>
        <w:ind w:left="0" w:right="0" w:firstLine="560"/>
        <w:spacing w:before="450" w:after="450" w:line="312" w:lineRule="auto"/>
      </w:pPr>
      <w:r>
        <w:rPr>
          <w:rFonts w:ascii="宋体" w:hAnsi="宋体" w:eastAsia="宋体" w:cs="宋体"/>
          <w:color w:val="000"/>
          <w:sz w:val="28"/>
          <w:szCs w:val="28"/>
        </w:rPr>
        <w:t xml:space="preserve">方面还存在一些问题，部分党员干部纪律规矩意识、执行力还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____总书记强调，要继续在常和长、严和实、深和细上下功夫，密切关注享乐主义、奢靡之风新动向新表现，坚决防止回潮复燃。那么，今天，我就围绕从严治党，贯彻落实中央八项规定及实施细则，驰而不息纠四风这个问题，结合一些身边的典型案例，和同志们作一些交流。</w:t>
      </w:r>
    </w:p>
    <w:p>
      <w:pPr>
        <w:ind w:left="0" w:right="0" w:firstLine="560"/>
        <w:spacing w:before="450" w:after="450" w:line="312" w:lineRule="auto"/>
      </w:pPr>
      <w:r>
        <w:rPr>
          <w:rFonts w:ascii="宋体" w:hAnsi="宋体" w:eastAsia="宋体" w:cs="宋体"/>
          <w:color w:val="000"/>
          <w:sz w:val="28"/>
          <w:szCs w:val="28"/>
        </w:rPr>
        <w:t xml:space="preserve">1.烟台市委原副秘书长、办公室主任王耀华严重违纪违法案例。</w:t>
      </w:r>
    </w:p>
    <w:p>
      <w:pPr>
        <w:ind w:left="0" w:right="0" w:firstLine="560"/>
        <w:spacing w:before="450" w:after="450" w:line="312" w:lineRule="auto"/>
      </w:pPr>
      <w:r>
        <w:rPr>
          <w:rFonts w:ascii="宋体" w:hAnsi="宋体" w:eastAsia="宋体" w:cs="宋体"/>
          <w:color w:val="000"/>
          <w:sz w:val="28"/>
          <w:szCs w:val="28"/>
        </w:rPr>
        <w:t xml:space="preserve">2024 年 5 月 7 日，退休 10 个月后，王耀华主动到烟台市纪委监委投案，接受组织的审查调查，本该悠闲自得、含饴弄孙，享受天伦之乐的时候，却要为自己的违法违纪行为付出自由的代价。</w:t>
      </w:r>
    </w:p>
    <w:p>
      <w:pPr>
        <w:ind w:left="0" w:right="0" w:firstLine="560"/>
        <w:spacing w:before="450" w:after="450" w:line="312" w:lineRule="auto"/>
      </w:pPr>
      <w:r>
        <w:rPr>
          <w:rFonts w:ascii="宋体" w:hAnsi="宋体" w:eastAsia="宋体" w:cs="宋体"/>
          <w:color w:val="000"/>
          <w:sz w:val="28"/>
          <w:szCs w:val="28"/>
        </w:rPr>
        <w:t xml:space="preserve">王耀华出生于军人家庭，从小父母管教的比较严，参加工作之初，王耀华的确是秉承着“听组织安排、少说多做、不计得失、好好工作”的心态做人做事，甘于吃苦、埋头实干，和同志们一起加班加点、兢兢业业。直到 2024 年被组织提拔，走上正处级领导岗位后，心态开始悄悄地发生了变化。越来越看中金钱，讲究名利、地位和待遇，特别是看见一些同龄人走上了厅级领导岗位，而感到自己年龄已过，提</w:t>
      </w:r>
    </w:p>
    <w:p>
      <w:pPr>
        <w:ind w:left="0" w:right="0" w:firstLine="560"/>
        <w:spacing w:before="450" w:after="450" w:line="312" w:lineRule="auto"/>
      </w:pPr>
      <w:r>
        <w:rPr>
          <w:rFonts w:ascii="宋体" w:hAnsi="宋体" w:eastAsia="宋体" w:cs="宋体"/>
          <w:color w:val="000"/>
          <w:sz w:val="28"/>
          <w:szCs w:val="28"/>
        </w:rPr>
        <w:t xml:space="preserve">拔无望，心理极度失望，开始以牢骚代替实干，以抱怨代替感恩。无论是为他人安排工作、调换岗位，还是为企业办些事情、争取利益，这些与他工作职责毫不相干的事情，只要找到他就办，给好处就收。提拔无望，在物质上找寻补偿，追求“前途”受制，使思路向追求“钱途”发力，困在这种荒唐的逻辑里，不仅无法带来心理的平衡，反而为自己提供了一个冠冕堂皇的借口，纵容贪欲，加剧失衡，最终走向毁灭的深渊。</w:t>
      </w:r>
    </w:p>
    <w:p>
      <w:pPr>
        <w:ind w:left="0" w:right="0" w:firstLine="560"/>
        <w:spacing w:before="450" w:after="450" w:line="312" w:lineRule="auto"/>
      </w:pPr>
      <w:r>
        <w:rPr>
          <w:rFonts w:ascii="宋体" w:hAnsi="宋体" w:eastAsia="宋体" w:cs="宋体"/>
          <w:color w:val="000"/>
          <w:sz w:val="28"/>
          <w:szCs w:val="28"/>
        </w:rPr>
        <w:t xml:space="preserve">王耀华在忏悔自己之所以走上违法违纪道路时表示，“交友不慎”是一个十分重要的诱因，在他看来，“人能坐在一起，话能说到一块就是好朋友，好朋友托付的事一定要帮着办。”所谓的“兄弟”，不过是各取所需的利益共同体，此方乐做马前卒，对方甘当提款机。王耀华走到今天的地步，实在不能简单地归咎于交友不慎，那些揣着“糖衣炮弹”的朋友，其实不难识别，他们背后的真实目的，王耀华心知肚明。虽然嘴上称兄道弟，实际上双方寻求的都是一些不讲原则、突破底线之事。</w:t>
      </w:r>
    </w:p>
    <w:p>
      <w:pPr>
        <w:ind w:left="0" w:right="0" w:firstLine="560"/>
        <w:spacing w:before="450" w:after="450" w:line="312" w:lineRule="auto"/>
      </w:pPr>
      <w:r>
        <w:rPr>
          <w:rFonts w:ascii="宋体" w:hAnsi="宋体" w:eastAsia="宋体" w:cs="宋体"/>
          <w:color w:val="000"/>
          <w:sz w:val="28"/>
          <w:szCs w:val="28"/>
        </w:rPr>
        <w:t xml:space="preserve">2024 年 10 月 10 日，王耀华涉嫌受贿罪一案由烟台市监察委调查终结，移送检查机关审查起诉。</w:t>
      </w:r>
    </w:p>
    <w:p>
      <w:pPr>
        <w:ind w:left="0" w:right="0" w:firstLine="560"/>
        <w:spacing w:before="450" w:after="450" w:line="312" w:lineRule="auto"/>
      </w:pPr>
      <w:r>
        <w:rPr>
          <w:rFonts w:ascii="宋体" w:hAnsi="宋体" w:eastAsia="宋体" w:cs="宋体"/>
          <w:color w:val="000"/>
          <w:sz w:val="28"/>
          <w:szCs w:val="28"/>
        </w:rPr>
        <w:t xml:space="preserve">王耀华以他自己的惨痛教训警示我们，不要心存侥幸、另有别念，火山迟早是要爆发的。王耀华案例告诫我们，拥有自由的时候，分分秒秒当倍加珍惜;失去自由的时候，分</w:t>
      </w:r>
    </w:p>
    <w:p>
      <w:pPr>
        <w:ind w:left="0" w:right="0" w:firstLine="560"/>
        <w:spacing w:before="450" w:after="450" w:line="312" w:lineRule="auto"/>
      </w:pPr>
      <w:r>
        <w:rPr>
          <w:rFonts w:ascii="宋体" w:hAnsi="宋体" w:eastAsia="宋体" w:cs="宋体"/>
          <w:color w:val="000"/>
          <w:sz w:val="28"/>
          <w:szCs w:val="28"/>
        </w:rPr>
        <w:t xml:space="preserve">分秒秒都痛苦难捱。当你拥有权力、地位的时候，要把它看成自己的生命一样去珍惜、去维护，千万不要违纪违法、忘乎所以。</w:t>
      </w:r>
    </w:p>
    <w:p>
      <w:pPr>
        <w:ind w:left="0" w:right="0" w:firstLine="560"/>
        <w:spacing w:before="450" w:after="450" w:line="312" w:lineRule="auto"/>
      </w:pPr>
      <w:r>
        <w:rPr>
          <w:rFonts w:ascii="宋体" w:hAnsi="宋体" w:eastAsia="宋体" w:cs="宋体"/>
          <w:color w:val="000"/>
          <w:sz w:val="28"/>
          <w:szCs w:val="28"/>
        </w:rPr>
        <w:t xml:space="preserve">2.烟台市公安局芝罘分局刑事侦查大队第七中队原副队长包政严重违法违纪案例。</w:t>
      </w:r>
    </w:p>
    <w:p>
      <w:pPr>
        <w:ind w:left="0" w:right="0" w:firstLine="560"/>
        <w:spacing w:before="450" w:after="450" w:line="312" w:lineRule="auto"/>
      </w:pPr>
      <w:r>
        <w:rPr>
          <w:rFonts w:ascii="宋体" w:hAnsi="宋体" w:eastAsia="宋体" w:cs="宋体"/>
          <w:color w:val="000"/>
          <w:sz w:val="28"/>
          <w:szCs w:val="28"/>
        </w:rPr>
        <w:t xml:space="preserve">1994 年，包政进入公安系统，工作中勤勤恳恳。特别是在打击以卢某为首的盗窃团伙时，多次将作案分子当场擒获，受到嘉奖。但团伙头子卢谋不甘心，安排手下多次联系包政，让其充当“保护伞”。起初，包政一口回绝，但最终没有抵挡住财务和现金诱惑，和盗窃团伙沆瀣一气。2024 年8 月至 2024 年 10 月，在担任烟台市公安局芝罘分局巡逻警察大队第四中队(反扒中队)副中队长、刑事侦查大队第七中队(反扒中队)副中队长期间，放任小偷在其辖区内行窃，并利用职务便利，透露公安人员执勤信息，并在发现盗窃团伙成员作案时不依法查禁，帮助其逃避处罚。而为此收受的现金人民币 8 万元，全部装进了个人腰包。</w:t>
      </w:r>
    </w:p>
    <w:p>
      <w:pPr>
        <w:ind w:left="0" w:right="0" w:firstLine="560"/>
        <w:spacing w:before="450" w:after="450" w:line="312" w:lineRule="auto"/>
      </w:pPr>
      <w:r>
        <w:rPr>
          <w:rFonts w:ascii="宋体" w:hAnsi="宋体" w:eastAsia="宋体" w:cs="宋体"/>
          <w:color w:val="000"/>
          <w:sz w:val="28"/>
          <w:szCs w:val="28"/>
        </w:rPr>
        <w:t xml:space="preserve">包政一案中，党性丧失是其堕落的根源。在单位组织的各种学习时走过场，且从未学习过党纪处分条例全文。由于漠视党规党籍，导致他思想脱缰、行为失控。贪图享受是包政堕落的推手。在处理犯罪分子时，感觉这些人不务正业却偏偏每日花天酒地，而自己身为一名警察，却每日风里来雨里去，心里越来越不平衡，最后在“糖衣炮弹”的迷惑下，冲破了党纪国法的底线。</w:t>
      </w:r>
    </w:p>
    <w:p>
      <w:pPr>
        <w:ind w:left="0" w:right="0" w:firstLine="560"/>
        <w:spacing w:before="450" w:after="450" w:line="312" w:lineRule="auto"/>
      </w:pPr>
      <w:r>
        <w:rPr>
          <w:rFonts w:ascii="宋体" w:hAnsi="宋体" w:eastAsia="宋体" w:cs="宋体"/>
          <w:color w:val="000"/>
          <w:sz w:val="28"/>
          <w:szCs w:val="28"/>
        </w:rPr>
        <w:t xml:space="preserve">贪欲如毒似赌。人一旦放纵贪欲，形成内心自觉，就会像毒瘾发作一样，只能一步步滑向深渊。包政一案警示我们，面对一线纷繁复杂的市场监管任务，我们每一个行业管理人员和市场执法人员都要做到廉洁清政，准确用好手中的权力，将市场监管职能发挥到位。</w:t>
      </w:r>
    </w:p>
    <w:p>
      <w:pPr>
        <w:ind w:left="0" w:right="0" w:firstLine="560"/>
        <w:spacing w:before="450" w:after="450" w:line="312" w:lineRule="auto"/>
      </w:pPr>
      <w:r>
        <w:rPr>
          <w:rFonts w:ascii="宋体" w:hAnsi="宋体" w:eastAsia="宋体" w:cs="宋体"/>
          <w:color w:val="000"/>
          <w:sz w:val="28"/>
          <w:szCs w:val="28"/>
        </w:rPr>
        <w:t xml:space="preserve">3.招远市人大办公室原正股级干部兰云刚严重违法违纪案例。</w:t>
      </w:r>
    </w:p>
    <w:p>
      <w:pPr>
        <w:ind w:left="0" w:right="0" w:firstLine="560"/>
        <w:spacing w:before="450" w:after="450" w:line="312" w:lineRule="auto"/>
      </w:pPr>
      <w:r>
        <w:rPr>
          <w:rFonts w:ascii="宋体" w:hAnsi="宋体" w:eastAsia="宋体" w:cs="宋体"/>
          <w:color w:val="000"/>
          <w:sz w:val="28"/>
          <w:szCs w:val="28"/>
        </w:rPr>
        <w:t xml:space="preserve">招远市人大办公室原正股级干部兰云刚，原本和妻子都在事业单位上班，两个人的工资收入原本足以满足家庭的日常开销，日子过得也是和和美美，唯一的遗憾就是结婚多年没有孩子。一有时间，两口子就全国各地寻医问诊，随之带来的巨额医疗费用，让小两口原本安逸的生活一下子变得拮据起来。作为家里的“顶梁柱”，长期经济紧张的兰云刚，开始对金钱有了极度的渴望。随着治疗的不断持续，家庭经济愈发紧张，这种欲望也与日剧增。求钱若渴的心理，让他丧失理智，丢掉了对党纪国法的敬畏和忌惮，背弃了共产党员的初衷和信仰，在内心深处埋下了一颗贪腐的种子。兰云刚利用工作中经手为老干部报销医药费的便利，购买伪造医保报销费用，先后 5 次骗取医保报销费用 23 万余元。</w:t>
      </w:r>
    </w:p>
    <w:p>
      <w:pPr>
        <w:ind w:left="0" w:right="0" w:firstLine="560"/>
        <w:spacing w:before="450" w:after="450" w:line="312" w:lineRule="auto"/>
      </w:pPr>
      <w:r>
        <w:rPr>
          <w:rFonts w:ascii="宋体" w:hAnsi="宋体" w:eastAsia="宋体" w:cs="宋体"/>
          <w:color w:val="000"/>
          <w:sz w:val="28"/>
          <w:szCs w:val="28"/>
        </w:rPr>
        <w:t xml:space="preserve">2024 年 1 月，到医保大厅办理业务的兰云刚，在得知招远市社会保险服务中心正在就 2024 年以来异地就医的医保</w:t>
      </w:r>
    </w:p>
    <w:p>
      <w:pPr>
        <w:ind w:left="0" w:right="0" w:firstLine="560"/>
        <w:spacing w:before="450" w:after="450" w:line="312" w:lineRule="auto"/>
      </w:pPr>
      <w:r>
        <w:rPr>
          <w:rFonts w:ascii="宋体" w:hAnsi="宋体" w:eastAsia="宋体" w:cs="宋体"/>
          <w:color w:val="000"/>
          <w:sz w:val="28"/>
          <w:szCs w:val="28"/>
        </w:rPr>
        <w:t xml:space="preserve">材料进行审查时，病急乱投医的他开始找自己冒名伪造报销材料的老干部求情，请他们帮忙。然而假的终究不能变成真的，在多名老干部拒绝为其作伪证的情况下，兰云刚心理的最后一根救命稻草终于被压垮。</w:t>
      </w:r>
    </w:p>
    <w:p>
      <w:pPr>
        <w:ind w:left="0" w:right="0" w:firstLine="560"/>
        <w:spacing w:before="450" w:after="450" w:line="312" w:lineRule="auto"/>
      </w:pPr>
      <w:r>
        <w:rPr>
          <w:rFonts w:ascii="宋体" w:hAnsi="宋体" w:eastAsia="宋体" w:cs="宋体"/>
          <w:color w:val="000"/>
          <w:sz w:val="28"/>
          <w:szCs w:val="28"/>
        </w:rPr>
        <w:t xml:space="preserve">2024 年 1 月 17 日，兰云刚主动到招远市社会保险服务中心交代了问题，并将诈骗得来的 23 万余元予以退还。2024年 1 月 20 日，兰云刚投案自首，如实供述自己诈骗医保基金的违法犯罪事实。2024 年 2 月 7 日，兰云刚因犯诈骗罪被判处有期徒刑三年，缓刑四年，并处罚金 12 万元。</w:t>
      </w:r>
    </w:p>
    <w:p>
      <w:pPr>
        <w:ind w:left="0" w:right="0" w:firstLine="560"/>
        <w:spacing w:before="450" w:after="450" w:line="312" w:lineRule="auto"/>
      </w:pPr>
      <w:r>
        <w:rPr>
          <w:rFonts w:ascii="宋体" w:hAnsi="宋体" w:eastAsia="宋体" w:cs="宋体"/>
          <w:color w:val="000"/>
          <w:sz w:val="28"/>
          <w:szCs w:val="28"/>
        </w:rPr>
        <w:t xml:space="preserve">追求美好生活本无可厚非，结婚生子更是人之常情。但是因为一时困难和一己私利，就丢掉了党性和原则，唯金钱马首是瞻，最终走上的不是一条“致富路”，而是一条不归路，毁了自己，更苦了家人。兰云刚的案例警示我们，一旦贪欲的“种子”萌芽，初心偏离方向，人生将污浊不堪，难以自拔。只有守住“抑欲”的第一道防线，秉持初心，涵养清气，才能永葆本色。</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作为基层党员，我们一定要谨记，越是小事越要留心，越是独处越要小心，越是顺境越要清醒，必须耐得住寂寞，稳得住心神，管得住手脚，抵得住诱惑，经得住考验，自觉加强自我警示，做到警钟常鸣，提高“思</w:t>
      </w:r>
    </w:p>
    <w:p>
      <w:pPr>
        <w:ind w:left="0" w:right="0" w:firstLine="560"/>
        <w:spacing w:before="450" w:after="450" w:line="312" w:lineRule="auto"/>
      </w:pPr>
      <w:r>
        <w:rPr>
          <w:rFonts w:ascii="宋体" w:hAnsi="宋体" w:eastAsia="宋体" w:cs="宋体"/>
          <w:color w:val="000"/>
          <w:sz w:val="28"/>
          <w:szCs w:val="28"/>
        </w:rPr>
        <w:t xml:space="preserve">廉、践廉”自觉性。希望同志们能倍加珍惜为党和人民工作、为我市文化和旅游事业发展添砖加瓦的良好机遇，倍加珍惜党组织和市民及游客的信任和期盼，永葆共产党人的政治本色，时时处处严格要求自己，扎实开展“两学一做”和“守纪律，讲规矩”专题教育，以更高的思想境界、扎实的群众观念、服务意识、崭新的精神面貌，为我市文化和旅游工作迈上新台阶作出积极的贡献。</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____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w:t>
      </w:r>
    </w:p>
    <w:p>
      <w:pPr>
        <w:ind w:left="0" w:right="0" w:firstLine="560"/>
        <w:spacing w:before="450" w:after="450" w:line="312" w:lineRule="auto"/>
      </w:pPr>
      <w:r>
        <w:rPr>
          <w:rFonts w:ascii="宋体" w:hAnsi="宋体" w:eastAsia="宋体" w:cs="宋体"/>
          <w:color w:val="000"/>
          <w:sz w:val="28"/>
          <w:szCs w:val="28"/>
        </w:rPr>
        <w:t xml:space="preserve">年，党的五大通过的《组织问题议决案》就明确提出“政治纪律”一词，并指出“党内纪律非常重要，但宜重视政治纪律，不应将党的纪律在日常生活中机械的应用”。1980 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 年 1 月，____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w:t>
      </w:r>
    </w:p>
    <w:p>
      <w:pPr>
        <w:ind w:left="0" w:right="0" w:firstLine="560"/>
        <w:spacing w:before="450" w:after="450" w:line="312" w:lineRule="auto"/>
      </w:pPr>
      <w:r>
        <w:rPr>
          <w:rFonts w:ascii="宋体" w:hAnsi="宋体" w:eastAsia="宋体" w:cs="宋体"/>
          <w:color w:val="000"/>
          <w:sz w:val="28"/>
          <w:szCs w:val="28"/>
        </w:rPr>
        <w:t xml:space="preserve">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____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w:t>
      </w:r>
    </w:p>
    <w:p>
      <w:pPr>
        <w:ind w:left="0" w:right="0" w:firstLine="560"/>
        <w:spacing w:before="450" w:after="450" w:line="312" w:lineRule="auto"/>
      </w:pPr>
      <w:r>
        <w:rPr>
          <w:rFonts w:ascii="宋体" w:hAnsi="宋体" w:eastAsia="宋体" w:cs="宋体"/>
          <w:color w:val="000"/>
          <w:sz w:val="28"/>
          <w:szCs w:val="28"/>
        </w:rPr>
        <w:t xml:space="preserve">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w:t>
      </w:r>
    </w:p>
    <w:p>
      <w:pPr>
        <w:ind w:left="0" w:right="0" w:firstLine="560"/>
        <w:spacing w:before="450" w:after="450" w:line="312" w:lineRule="auto"/>
      </w:pPr>
      <w:r>
        <w:rPr>
          <w:rFonts w:ascii="宋体" w:hAnsi="宋体" w:eastAsia="宋体" w:cs="宋体"/>
          <w:color w:val="000"/>
          <w:sz w:val="28"/>
          <w:szCs w:val="28"/>
        </w:rPr>
        <w:t xml:space="preserve">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w:t>
      </w:r>
    </w:p>
    <w:p>
      <w:pPr>
        <w:ind w:left="0" w:right="0" w:firstLine="560"/>
        <w:spacing w:before="450" w:after="450" w:line="312" w:lineRule="auto"/>
      </w:pPr>
      <w:r>
        <w:rPr>
          <w:rFonts w:ascii="宋体" w:hAnsi="宋体" w:eastAsia="宋体" w:cs="宋体"/>
          <w:color w:val="000"/>
          <w:sz w:val="28"/>
          <w:szCs w:val="28"/>
        </w:rPr>
        <w:t xml:space="preserve">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 5 个、外资项目 2 个,招商引资实际到位资金突破 5 亿元,实际利用外资突破 1000万美元。重点抓好阳离子助剂、腾源光伏发电、温氏年出栏30 万头种猪养殖、中城银信“三技一体”、XX 康复中心、XX博物馆、XX 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 3600 亩、荒山造林 1500 亩、农田林网 1.8万亩。重点打造大枣、苹果、黄梨等特色产业品牌，以 XXXXX苹果示范园带动建设 20 个高标准林果精品示范园。抓好 XX奶牛、XX 苹果等农业龙头企业建设。积极推进温氏养殖、XX畜业有限公司扩建等项目发展。加快农业灌溉、乡村道路等</w:t>
      </w:r>
    </w:p>
    <w:p>
      <w:pPr>
        <w:ind w:left="0" w:right="0" w:firstLine="560"/>
        <w:spacing w:before="450" w:after="450" w:line="312" w:lineRule="auto"/>
      </w:pPr>
      <w:r>
        <w:rPr>
          <w:rFonts w:ascii="宋体" w:hAnsi="宋体" w:eastAsia="宋体" w:cs="宋体"/>
          <w:color w:val="000"/>
          <w:sz w:val="28"/>
          <w:szCs w:val="28"/>
        </w:rPr>
        <w:t xml:space="preserve">基础设施建设步伐，扎实推进宁阳县粮食高产创建示范方、1 万亩高标准农田、1 万亩千亿斤粮食项目。深入推进精准扶贫，确保 20XX 年底实现全镇贫困人口 774 户 1416 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 4 个精品村、6 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 20XX 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____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____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w:t>
      </w:r>
    </w:p>
    <w:p>
      <w:pPr>
        <w:ind w:left="0" w:right="0" w:firstLine="560"/>
        <w:spacing w:before="450" w:after="450" w:line="312" w:lineRule="auto"/>
      </w:pPr>
      <w:r>
        <w:rPr>
          <w:rFonts w:ascii="宋体" w:hAnsi="宋体" w:eastAsia="宋体" w:cs="宋体"/>
          <w:color w:val="000"/>
          <w:sz w:val="28"/>
          <w:szCs w:val="28"/>
        </w:rPr>
        <w:t xml:space="preserve">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w:t>
      </w:r>
    </w:p>
    <w:p>
      <w:pPr>
        <w:ind w:left="0" w:right="0" w:firstLine="560"/>
        <w:spacing w:before="450" w:after="450" w:line="312" w:lineRule="auto"/>
      </w:pPr>
      <w:r>
        <w:rPr>
          <w:rFonts w:ascii="宋体" w:hAnsi="宋体" w:eastAsia="宋体" w:cs="宋体"/>
          <w:color w:val="000"/>
          <w:sz w:val="28"/>
          <w:szCs w:val="28"/>
        </w:rPr>
        <w:t xml:space="preserve">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2024-10-05T15:32:23+08:00</dcterms:created>
  <dcterms:modified xsi:type="dcterms:W3CDTF">2024-10-05T15:32:23+08:00</dcterms:modified>
</cp:coreProperties>
</file>

<file path=docProps/custom.xml><?xml version="1.0" encoding="utf-8"?>
<Properties xmlns="http://schemas.openxmlformats.org/officeDocument/2006/custom-properties" xmlns:vt="http://schemas.openxmlformats.org/officeDocument/2006/docPropsVTypes"/>
</file>