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2024上半年央行货币政策解读-定向降准[推荐]</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央行货币政策解读-定向降准[推荐]2024上半年央行货币政策解读-定向降准“三农”和小微一直是国家重点关注的实体经济，在今年4月25日，国务院第一次使用“定向降准”，测算大致投放1000亿，明确指出需加大涉农资金投放...</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第一篇：2024上半年央行货币政策解读-定向降准[推荐]</w:t>
      </w:r>
    </w:p>
    <w:p>
      <w:pPr>
        <w:ind w:left="0" w:right="0" w:firstLine="560"/>
        <w:spacing w:before="450" w:after="450" w:line="312" w:lineRule="auto"/>
      </w:pPr>
      <w:r>
        <w:rPr>
          <w:rFonts w:ascii="宋体" w:hAnsi="宋体" w:eastAsia="宋体" w:cs="宋体"/>
          <w:color w:val="000"/>
          <w:sz w:val="28"/>
          <w:szCs w:val="28"/>
        </w:rPr>
        <w:t xml:space="preserve">2024上半年央行货币政策解读-定向降准</w:t>
      </w:r>
    </w:p>
    <w:p>
      <w:pPr>
        <w:ind w:left="0" w:right="0" w:firstLine="560"/>
        <w:spacing w:before="450" w:after="450" w:line="312" w:lineRule="auto"/>
      </w:pPr>
      <w:r>
        <w:rPr>
          <w:rFonts w:ascii="宋体" w:hAnsi="宋体" w:eastAsia="宋体" w:cs="宋体"/>
          <w:color w:val="000"/>
          <w:sz w:val="28"/>
          <w:szCs w:val="28"/>
        </w:rPr>
        <w:t xml:space="preserve">“三农”和小微一直是国家重点关注的实体经济，在今年4月25日，国务院第一次使用“定向降准”，测算大致投放1000亿，明确指出需加大涉农资金投放，对符合要求的县域农村商业银行和合作银行适当降低准备金率，落实县域银行业法人机构一定比例存款投放当地的政策。随后，4月底央行向国开行定向再贷款，金额3000亿，定向用于棚户区改造。6月16日，央行决定对符合审慎经营要求且“三农”和小微企业贷款达到一定比例的商业银行下调人民币存款准备金率0.5个百分点。第二次定向降准，让符合标准的民生、招商、兴业、宁波、重庆等商业银行在6月底前进入定向降准名单，预计投放1500亿。此三次共释放流动性5500亿左右，相当于一次全面降准的力度。其实，央行在定向操作之前，货币政策已经大为放松，市场并不缺钱，只因特殊的体制因素使得小微企业依旧融资困难，央行的初衷力在有效降低小微企业的融资利率。应该说，四大行从来没有触及过75%的存贷比，从半年数据来看，工、农、中、建四家银行半年信贷增长分别为5233亿元、4646亿元、3362亿元、4918亿元，而四家银行的半年存款增长分别为9852亿元、9353亿元、8032亿元、4574亿元。而商业银行一直在高度触及75%的存贷比，且时有超出，自2024年以来，各项存款余额同比一直在下降，银行发放贷款有心无力，且由于种种原因，小微企业很难从四大行那里获得贷款，鉴于此，市场融资利率难降，只得鼓励商业银行给小微企业发放贷款了。</w:t>
      </w:r>
    </w:p>
    <w:p>
      <w:pPr>
        <w:ind w:left="0" w:right="0" w:firstLine="560"/>
        <w:spacing w:before="450" w:after="450" w:line="312" w:lineRule="auto"/>
      </w:pPr>
      <w:r>
        <w:rPr>
          <w:rFonts w:ascii="宋体" w:hAnsi="宋体" w:eastAsia="宋体" w:cs="宋体"/>
          <w:color w:val="000"/>
          <w:sz w:val="28"/>
          <w:szCs w:val="28"/>
        </w:rPr>
        <w:t xml:space="preserve">2024年7月24日星期四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第二篇：定向降准</w:t>
      </w:r>
    </w:p>
    <w:p>
      <w:pPr>
        <w:ind w:left="0" w:right="0" w:firstLine="560"/>
        <w:spacing w:before="450" w:after="450" w:line="312" w:lineRule="auto"/>
      </w:pPr>
      <w:r>
        <w:rPr>
          <w:rFonts w:ascii="宋体" w:hAnsi="宋体" w:eastAsia="宋体" w:cs="宋体"/>
          <w:color w:val="000"/>
          <w:sz w:val="28"/>
          <w:szCs w:val="28"/>
        </w:rPr>
        <w:t xml:space="preserve">定向降准</w:t>
      </w:r>
    </w:p>
    <w:p>
      <w:pPr>
        <w:ind w:left="0" w:right="0" w:firstLine="560"/>
        <w:spacing w:before="450" w:after="450" w:line="312" w:lineRule="auto"/>
      </w:pPr>
      <w:r>
        <w:rPr>
          <w:rFonts w:ascii="宋体" w:hAnsi="宋体" w:eastAsia="宋体" w:cs="宋体"/>
          <w:color w:val="000"/>
          <w:sz w:val="28"/>
          <w:szCs w:val="28"/>
        </w:rPr>
        <w:t xml:space="preserve">定向降准就是针对某金融领域或金融行业进行的一次央行货币政策调整，目的是降低存款准备金率。</w:t>
      </w:r>
    </w:p>
    <w:p>
      <w:pPr>
        <w:ind w:left="0" w:right="0" w:firstLine="560"/>
        <w:spacing w:before="450" w:after="450" w:line="312" w:lineRule="auto"/>
      </w:pPr>
      <w:r>
        <w:rPr>
          <w:rFonts w:ascii="宋体" w:hAnsi="宋体" w:eastAsia="宋体" w:cs="宋体"/>
          <w:color w:val="000"/>
          <w:sz w:val="28"/>
          <w:szCs w:val="28"/>
        </w:rPr>
        <w:t xml:space="preserve">目录 1 基本介绍 2 服务对象 3 采取措施 4 各方评价基本介绍</w:t>
      </w:r>
    </w:p>
    <w:p>
      <w:pPr>
        <w:ind w:left="0" w:right="0" w:firstLine="560"/>
        <w:spacing w:before="450" w:after="450" w:line="312" w:lineRule="auto"/>
      </w:pPr>
      <w:r>
        <w:rPr>
          <w:rFonts w:ascii="宋体" w:hAnsi="宋体" w:eastAsia="宋体" w:cs="宋体"/>
          <w:color w:val="000"/>
          <w:sz w:val="28"/>
          <w:szCs w:val="28"/>
        </w:rPr>
        <w:t xml:space="preserve">定向：一般指转向指定的方向，包括事物的方向性、动物主动调整其身体或身体某部分的空间位置的行为等方面。在金融行业中这个就是指定某一个金融领域或金融行业。</w:t>
      </w:r>
    </w:p>
    <w:p>
      <w:pPr>
        <w:ind w:left="0" w:right="0" w:firstLine="560"/>
        <w:spacing w:before="450" w:after="450" w:line="312" w:lineRule="auto"/>
      </w:pPr>
      <w:r>
        <w:rPr>
          <w:rFonts w:ascii="宋体" w:hAnsi="宋体" w:eastAsia="宋体" w:cs="宋体"/>
          <w:color w:val="000"/>
          <w:sz w:val="28"/>
          <w:szCs w:val="28"/>
        </w:rPr>
        <w:t xml:space="preserve">降准：央行货币政策之一。降低存款准备金率，表明流动性已开始步入逐步释放过程。定向降准：就是针对某金融领域或金融行业进行的一次央行货币政策调整，目的是降低存款准备金率。服务对象</w:t>
      </w:r>
    </w:p>
    <w:p>
      <w:pPr>
        <w:ind w:left="0" w:right="0" w:firstLine="560"/>
        <w:spacing w:before="450" w:after="450" w:line="312" w:lineRule="auto"/>
      </w:pPr>
      <w:r>
        <w:rPr>
          <w:rFonts w:ascii="宋体" w:hAnsi="宋体" w:eastAsia="宋体" w:cs="宋体"/>
          <w:color w:val="000"/>
          <w:sz w:val="28"/>
          <w:szCs w:val="28"/>
        </w:rPr>
        <w:t xml:space="preserve">加大“定向降准”措施力度，对发放“三农”、小微企业等符合结构调整需要、能够满足市场需求的实体经济贷款达到一定比例的银行业金融机构适当降低准备金率。与央行在4月25日宣布的“定向降准”相比，此次“定向降准”的结构、导向政策更加明确。“‘定向降准’属于金融支持实体经济的正向激励举措，与‘全面降准’相比，它更具有针对性，有利于将金融资源更好地投放到“三农”、小微企业等薄弱环节，从而促进经济结构的调整。”纪志宏表示，此举既能增加金融机构的可贷资金，又能降低“三农”、小微企业的融资成本，同时也能起到一定的稳增长作用，从而在调结构、促改革、惠民生协同并进中稳增长。采取措施</w:t>
      </w:r>
    </w:p>
    <w:p>
      <w:pPr>
        <w:ind w:left="0" w:right="0" w:firstLine="560"/>
        <w:spacing w:before="450" w:after="450" w:line="312" w:lineRule="auto"/>
      </w:pPr>
      <w:r>
        <w:rPr>
          <w:rFonts w:ascii="宋体" w:hAnsi="宋体" w:eastAsia="宋体" w:cs="宋体"/>
          <w:color w:val="000"/>
          <w:sz w:val="28"/>
          <w:szCs w:val="28"/>
        </w:rPr>
        <w:t xml:space="preserve">国务院常务会议指出，要保持货币信贷和社会融资规模合理增长，并加大“定向降准”措施力度，对符合结构调整、满足市场需求的实体经济贷款达到一定比例的银行适当降低准备金率，同时扩大支持小微企业的再贷款和专项金融债规模。专家认为，在“定向降准”提出后不久，此次国务院再次强调对此加大力度，再加上当前银行间市场资金利率持续走低，显示出货币供应充足，2024年将难再现“钱荒”。</w:t>
      </w:r>
    </w:p>
    <w:p>
      <w:pPr>
        <w:ind w:left="0" w:right="0" w:firstLine="560"/>
        <w:spacing w:before="450" w:after="450" w:line="312" w:lineRule="auto"/>
      </w:pPr>
      <w:r>
        <w:rPr>
          <w:rFonts w:ascii="宋体" w:hAnsi="宋体" w:eastAsia="宋体" w:cs="宋体"/>
          <w:color w:val="000"/>
          <w:sz w:val="28"/>
          <w:szCs w:val="28"/>
        </w:rPr>
        <w:t xml:space="preserve">国务院常务会议指出，在落实好已有政策的同时，深化金融改革，用调结构的办法，适时适度预调微调，疏通金融服务实体经济的“血脉”。要降低社会融资成本，规范同业、信托、理财、委托贷款等业务，清理不必要的资金“通道”、“过桥”环节，缩短融资链条。还要优化融资结构，坚持有扶有控，加大对国家重点建设、企业改造、服务业等的支持。“当前融资难、融资贵已成为困扰企业发展的重要问题。除了与企业自身有关，也与金融市场发展的不规范有关，其中一些同业、信托、理财等银行业务演变成钱生钱的游戏，导致企业融资水平的水涨船高。”交通银行首席经济学家连平认为，此次国务院会议明确规范同业、信托等业务，意在打通融资通道，拉低融资成本，让金融服务实体经济的血脉更加通畅。“金融服务实体经济，必须要坚持‘总量稳定、结构优化’的取向。”央行金融市场司司长纪志宏说，经济结构调整与转型升级需要稳定的货币金融环境做支撑，央行接下来将从总量和结构两方面着手，首先稳定融资总量，同时加强信贷政策引导，优化融资结构，对“三农”、小微企业、战略性新兴产业、棚户区改造、保障性住房建设等重点领域和行业着重支持。4 各方评价</w:t>
      </w:r>
    </w:p>
    <w:p>
      <w:pPr>
        <w:ind w:left="0" w:right="0" w:firstLine="560"/>
        <w:spacing w:before="450" w:after="450" w:line="312" w:lineRule="auto"/>
      </w:pPr>
      <w:r>
        <w:rPr>
          <w:rFonts w:ascii="宋体" w:hAnsi="宋体" w:eastAsia="宋体" w:cs="宋体"/>
          <w:color w:val="000"/>
          <w:sz w:val="28"/>
          <w:szCs w:val="28"/>
        </w:rPr>
        <w:t xml:space="preserve">武汉科技大学金融证券研究所所长董登新认为，“定向降准”政策的初衷很好，如果能把资金流向定在农村和中西部地区，同时确保资金不外流或流向楼市等，将会给实体经济带去利好，不过这要靠进一步出台政策和细则来保障。</w:t>
      </w:r>
    </w:p>
    <w:p>
      <w:pPr>
        <w:ind w:left="0" w:right="0" w:firstLine="560"/>
        <w:spacing w:before="450" w:after="450" w:line="312" w:lineRule="auto"/>
      </w:pPr>
      <w:r>
        <w:rPr>
          <w:rFonts w:ascii="黑体" w:hAnsi="黑体" w:eastAsia="黑体" w:cs="黑体"/>
          <w:color w:val="000000"/>
          <w:sz w:val="36"/>
          <w:szCs w:val="36"/>
          <w:b w:val="1"/>
          <w:bCs w:val="1"/>
        </w:rPr>
        <w:t xml:space="preserve">第三篇：2024央行连续降准之我见</w:t>
      </w:r>
    </w:p>
    <w:p>
      <w:pPr>
        <w:ind w:left="0" w:right="0" w:firstLine="560"/>
        <w:spacing w:before="450" w:after="450" w:line="312" w:lineRule="auto"/>
      </w:pPr>
      <w:r>
        <w:rPr>
          <w:rFonts w:ascii="宋体" w:hAnsi="宋体" w:eastAsia="宋体" w:cs="宋体"/>
          <w:color w:val="000"/>
          <w:sz w:val="28"/>
          <w:szCs w:val="28"/>
        </w:rPr>
        <w:t xml:space="preserve">2024央行连续降准之我见</w:t>
      </w:r>
    </w:p>
    <w:p>
      <w:pPr>
        <w:ind w:left="0" w:right="0" w:firstLine="560"/>
        <w:spacing w:before="450" w:after="450" w:line="312" w:lineRule="auto"/>
      </w:pPr>
      <w:r>
        <w:rPr>
          <w:rFonts w:ascii="宋体" w:hAnsi="宋体" w:eastAsia="宋体" w:cs="宋体"/>
          <w:color w:val="000"/>
          <w:sz w:val="28"/>
          <w:szCs w:val="28"/>
        </w:rPr>
        <w:t xml:space="preserve">沈香</w:t>
      </w:r>
    </w:p>
    <w:p>
      <w:pPr>
        <w:ind w:left="0" w:right="0" w:firstLine="560"/>
        <w:spacing w:before="450" w:after="450" w:line="312" w:lineRule="auto"/>
      </w:pPr>
      <w:r>
        <w:rPr>
          <w:rFonts w:ascii="宋体" w:hAnsi="宋体" w:eastAsia="宋体" w:cs="宋体"/>
          <w:color w:val="000"/>
          <w:sz w:val="28"/>
          <w:szCs w:val="28"/>
        </w:rPr>
        <w:t xml:space="preserve">（财务管理3班 20122801320126）</w:t>
      </w:r>
    </w:p>
    <w:p>
      <w:pPr>
        <w:ind w:left="0" w:right="0" w:firstLine="560"/>
        <w:spacing w:before="450" w:after="450" w:line="312" w:lineRule="auto"/>
      </w:pPr>
      <w:r>
        <w:rPr>
          <w:rFonts w:ascii="宋体" w:hAnsi="宋体" w:eastAsia="宋体" w:cs="宋体"/>
          <w:color w:val="000"/>
          <w:sz w:val="28"/>
          <w:szCs w:val="28"/>
        </w:rPr>
        <w:t xml:space="preserve">摘要：降准：降低存款准备金的简称，是央行通过政治手段调控国家经济 的一种重要举措。具体是指央行通过降低商业银行存款准备金的百分比促使商业银行多向企业放贷，加大了货币的流通量促使国家经济发展,降准与降息都是央行调整国内流动性的工具。通常而言，这两个工具都是在经济不好的情况下启用的，就如当前，多项宏观经济数据接连数月持续不振，国内开始预警通缩，在此背景下，作为我国的银行监督管理机构，央行就需要向市场补充流动性来托底经济。通俗点说，也就是央行需要向市场供钱，否则如果钱少的情况持续下去，经济就无法发展，进而就会引发很多社会问题。关键词：央行降准</w:t>
      </w:r>
    </w:p>
    <w:p>
      <w:pPr>
        <w:ind w:left="0" w:right="0" w:firstLine="560"/>
        <w:spacing w:before="450" w:after="450" w:line="312" w:lineRule="auto"/>
      </w:pPr>
      <w:r>
        <w:rPr>
          <w:rFonts w:ascii="宋体" w:hAnsi="宋体" w:eastAsia="宋体" w:cs="宋体"/>
          <w:color w:val="000"/>
          <w:sz w:val="28"/>
          <w:szCs w:val="28"/>
        </w:rPr>
        <w:t xml:space="preserve">一、2024年2月4日降准</w:t>
      </w:r>
    </w:p>
    <w:p>
      <w:pPr>
        <w:ind w:left="0" w:right="0" w:firstLine="560"/>
        <w:spacing w:before="450" w:after="450" w:line="312" w:lineRule="auto"/>
      </w:pPr>
      <w:r>
        <w:rPr>
          <w:rFonts w:ascii="宋体" w:hAnsi="宋体" w:eastAsia="宋体" w:cs="宋体"/>
          <w:color w:val="000"/>
          <w:sz w:val="28"/>
          <w:szCs w:val="28"/>
        </w:rPr>
        <w:t xml:space="preserve">央行宣布自2024年2月5日起下调金融机构人民币存款准备金率0.5个百分点，同时为进一步增强金融机构支持结构调整的能力，加大对小微企业、“三农”以及重大水利工程建设的支持力度，对小微企业贷款占比达到定向降准标准的城市商业银行、非县域农村商业银行额外降低人民币存款准备金率0.5个百分点，对中国农业发展银行额外降低人民币存款准备金率4个百分点。</w:t>
      </w:r>
    </w:p>
    <w:p>
      <w:pPr>
        <w:ind w:left="0" w:right="0" w:firstLine="560"/>
        <w:spacing w:before="450" w:after="450" w:line="312" w:lineRule="auto"/>
      </w:pPr>
      <w:r>
        <w:rPr>
          <w:rFonts w:ascii="宋体" w:hAnsi="宋体" w:eastAsia="宋体" w:cs="宋体"/>
          <w:color w:val="000"/>
          <w:sz w:val="28"/>
          <w:szCs w:val="28"/>
        </w:rPr>
        <w:t xml:space="preserve">二、第二次：2024年2月28日降准</w:t>
      </w:r>
    </w:p>
    <w:p>
      <w:pPr>
        <w:ind w:left="0" w:right="0" w:firstLine="560"/>
        <w:spacing w:before="450" w:after="450" w:line="312" w:lineRule="auto"/>
      </w:pPr>
      <w:r>
        <w:rPr>
          <w:rFonts w:ascii="宋体" w:hAnsi="宋体" w:eastAsia="宋体" w:cs="宋体"/>
          <w:color w:val="000"/>
          <w:sz w:val="28"/>
          <w:szCs w:val="28"/>
        </w:rPr>
        <w:t xml:space="preserve">央行宣布自2024年3月1日起下调金融机构人民币贷款和存款基准利率。金融机构一年期贷款基准利率下调0.25个百分点至5.35%;一年期存款基准利率下调0.25个百分点至2.5%，同时结合推进利率市场化改革，将金融机构存款利率浮动区间的上限由存款基准利率的1.2倍调整为1.3倍。</w:t>
      </w:r>
    </w:p>
    <w:p>
      <w:pPr>
        <w:ind w:left="0" w:right="0" w:firstLine="560"/>
        <w:spacing w:before="450" w:after="450" w:line="312" w:lineRule="auto"/>
      </w:pPr>
      <w:r>
        <w:rPr>
          <w:rFonts w:ascii="宋体" w:hAnsi="宋体" w:eastAsia="宋体" w:cs="宋体"/>
          <w:color w:val="000"/>
          <w:sz w:val="28"/>
          <w:szCs w:val="28"/>
        </w:rPr>
        <w:t xml:space="preserve">三、第三次：2024年4月19日降准</w:t>
      </w:r>
    </w:p>
    <w:p>
      <w:pPr>
        <w:ind w:left="0" w:right="0" w:firstLine="560"/>
        <w:spacing w:before="450" w:after="450" w:line="312" w:lineRule="auto"/>
      </w:pPr>
      <w:r>
        <w:rPr>
          <w:rFonts w:ascii="宋体" w:hAnsi="宋体" w:eastAsia="宋体" w:cs="宋体"/>
          <w:color w:val="000"/>
          <w:sz w:val="28"/>
          <w:szCs w:val="28"/>
        </w:rPr>
        <w:t xml:space="preserve">央行宣布自4月20日起下调各类存款类金融机构人民币存款准备金率1个百分点。对农信社、村镇银行等农村金融机构额外降低人民币存款准备金率1个百分点，并统一下调农村合作银行存款准备金率至农信社水平;对中国农业发展银行额外降低人民币存款准备金率2个百分点;对符合审慎经营要求且“三农”或小微企业贷款达到一定比例的国有银行和股份制商业银行可执行较同类机构法定水平低0.5个百分点的存款准备金率。</w:t>
      </w:r>
    </w:p>
    <w:p>
      <w:pPr>
        <w:ind w:left="0" w:right="0" w:firstLine="560"/>
        <w:spacing w:before="450" w:after="450" w:line="312" w:lineRule="auto"/>
      </w:pPr>
      <w:r>
        <w:rPr>
          <w:rFonts w:ascii="宋体" w:hAnsi="宋体" w:eastAsia="宋体" w:cs="宋体"/>
          <w:color w:val="000"/>
          <w:sz w:val="28"/>
          <w:szCs w:val="28"/>
        </w:rPr>
        <w:t xml:space="preserve">四、第四次：2024年5月10日降准</w:t>
      </w:r>
    </w:p>
    <w:p>
      <w:pPr>
        <w:ind w:left="0" w:right="0" w:firstLine="560"/>
        <w:spacing w:before="450" w:after="450" w:line="312" w:lineRule="auto"/>
      </w:pPr>
      <w:r>
        <w:rPr>
          <w:rFonts w:ascii="宋体" w:hAnsi="宋体" w:eastAsia="宋体" w:cs="宋体"/>
          <w:color w:val="000"/>
          <w:sz w:val="28"/>
          <w:szCs w:val="28"/>
        </w:rPr>
        <w:t xml:space="preserve">央行宣布自2024年5月11日起下调金融机构人民币贷款和存款基准利率。金融机构一年期贷款基准利率下调0.25个百分点至5.1%;一年期存款基准利率下调0.25个百分点至2.25%，同时结合推进利率市场化改革，将金融机构存款利率浮动区间的上限由存款基准利率的1.3倍调整为1.5倍;其他个档次贷款及存款基准利率、个人住房公积金存贷款利率相应调整。</w:t>
      </w:r>
    </w:p>
    <w:p>
      <w:pPr>
        <w:ind w:left="0" w:right="0" w:firstLine="560"/>
        <w:spacing w:before="450" w:after="450" w:line="312" w:lineRule="auto"/>
      </w:pPr>
      <w:r>
        <w:rPr>
          <w:rFonts w:ascii="宋体" w:hAnsi="宋体" w:eastAsia="宋体" w:cs="宋体"/>
          <w:color w:val="000"/>
          <w:sz w:val="28"/>
          <w:szCs w:val="28"/>
        </w:rPr>
        <w:t xml:space="preserve">五、第五次：2024年6月28日降准降息</w:t>
      </w:r>
    </w:p>
    <w:p>
      <w:pPr>
        <w:ind w:left="0" w:right="0" w:firstLine="560"/>
        <w:spacing w:before="450" w:after="450" w:line="312" w:lineRule="auto"/>
      </w:pPr>
      <w:r>
        <w:rPr>
          <w:rFonts w:ascii="宋体" w:hAnsi="宋体" w:eastAsia="宋体" w:cs="宋体"/>
          <w:color w:val="000"/>
          <w:sz w:val="28"/>
          <w:szCs w:val="28"/>
        </w:rPr>
        <w:t xml:space="preserve">1、定向降准：面向“三农”、“小微企业”、“财务公司”。</w:t>
      </w:r>
    </w:p>
    <w:p>
      <w:pPr>
        <w:ind w:left="0" w:right="0" w:firstLine="560"/>
        <w:spacing w:before="450" w:after="450" w:line="312" w:lineRule="auto"/>
      </w:pPr>
      <w:r>
        <w:rPr>
          <w:rFonts w:ascii="宋体" w:hAnsi="宋体" w:eastAsia="宋体" w:cs="宋体"/>
          <w:color w:val="000"/>
          <w:sz w:val="28"/>
          <w:szCs w:val="28"/>
        </w:rPr>
        <w:t xml:space="preserve">中国人民银行决定，自2024年6月28日起针对性地对金融机构实施定向降准。</w:t>
      </w:r>
    </w:p>
    <w:p>
      <w:pPr>
        <w:ind w:left="0" w:right="0" w:firstLine="560"/>
        <w:spacing w:before="450" w:after="450" w:line="312" w:lineRule="auto"/>
      </w:pPr>
      <w:r>
        <w:rPr>
          <w:rFonts w:ascii="宋体" w:hAnsi="宋体" w:eastAsia="宋体" w:cs="宋体"/>
          <w:color w:val="000"/>
          <w:sz w:val="28"/>
          <w:szCs w:val="28"/>
        </w:rPr>
        <w:t xml:space="preserve">(1)、对“三农”贷款占比达到定向降准标准的城市商业银行、非县域农村商业银行降低存款准备金率0.5个百分点。</w:t>
      </w:r>
    </w:p>
    <w:p>
      <w:pPr>
        <w:ind w:left="0" w:right="0" w:firstLine="560"/>
        <w:spacing w:before="450" w:after="450" w:line="312" w:lineRule="auto"/>
      </w:pPr>
      <w:r>
        <w:rPr>
          <w:rFonts w:ascii="宋体" w:hAnsi="宋体" w:eastAsia="宋体" w:cs="宋体"/>
          <w:color w:val="000"/>
          <w:sz w:val="28"/>
          <w:szCs w:val="28"/>
        </w:rPr>
        <w:t xml:space="preserve">(2)、对“三农”或小微企业贷款达到定向降准标准的国有大型商业银行、股份制商业银行、外资银行降低存款准备金率0.5个百分点。</w:t>
      </w:r>
    </w:p>
    <w:p>
      <w:pPr>
        <w:ind w:left="0" w:right="0" w:firstLine="560"/>
        <w:spacing w:before="450" w:after="450" w:line="312" w:lineRule="auto"/>
      </w:pPr>
      <w:r>
        <w:rPr>
          <w:rFonts w:ascii="宋体" w:hAnsi="宋体" w:eastAsia="宋体" w:cs="宋体"/>
          <w:color w:val="000"/>
          <w:sz w:val="28"/>
          <w:szCs w:val="28"/>
        </w:rPr>
        <w:t xml:space="preserve">(3)、降低财务公司存款准备金率3个百分点，进一步鼓励其发挥好提高和企业资金运用效率的作用。</w:t>
      </w:r>
    </w:p>
    <w:p>
      <w:pPr>
        <w:ind w:left="0" w:right="0" w:firstLine="560"/>
        <w:spacing w:before="450" w:after="450" w:line="312" w:lineRule="auto"/>
      </w:pPr>
      <w:r>
        <w:rPr>
          <w:rFonts w:ascii="宋体" w:hAnsi="宋体" w:eastAsia="宋体" w:cs="宋体"/>
          <w:color w:val="000"/>
          <w:sz w:val="28"/>
          <w:szCs w:val="28"/>
        </w:rPr>
        <w:t xml:space="preserve">2、降息：下调基金利率0.25个百分点。</w:t>
      </w:r>
    </w:p>
    <w:p>
      <w:pPr>
        <w:ind w:left="0" w:right="0" w:firstLine="560"/>
        <w:spacing w:before="450" w:after="450" w:line="312" w:lineRule="auto"/>
      </w:pPr>
      <w:r>
        <w:rPr>
          <w:rFonts w:ascii="宋体" w:hAnsi="宋体" w:eastAsia="宋体" w:cs="宋体"/>
          <w:color w:val="000"/>
          <w:sz w:val="28"/>
          <w:szCs w:val="28"/>
        </w:rPr>
        <w:t xml:space="preserve">自2024年6月28日起下调金融机构人民币贷款和存款基准利率，以进一步降低企业融资成本。其中，金融机构一年贷款基准利率下调0.25个百分点至</w:t>
      </w:r>
    </w:p>
    <w:p>
      <w:pPr>
        <w:ind w:left="0" w:right="0" w:firstLine="560"/>
        <w:spacing w:before="450" w:after="450" w:line="312" w:lineRule="auto"/>
      </w:pPr>
      <w:r>
        <w:rPr>
          <w:rFonts w:ascii="宋体" w:hAnsi="宋体" w:eastAsia="宋体" w:cs="宋体"/>
          <w:color w:val="000"/>
          <w:sz w:val="28"/>
          <w:szCs w:val="28"/>
        </w:rPr>
        <w:t xml:space="preserve">4.85%;一年期存款基准利率下调0.25个百分点至2%;其他个档次贷款及基准利率、个人住房公积金存贷款利率相应调整。</w:t>
      </w:r>
    </w:p>
    <w:p>
      <w:pPr>
        <w:ind w:left="0" w:right="0" w:firstLine="560"/>
        <w:spacing w:before="450" w:after="450" w:line="312" w:lineRule="auto"/>
      </w:pPr>
      <w:r>
        <w:rPr>
          <w:rFonts w:ascii="宋体" w:hAnsi="宋体" w:eastAsia="宋体" w:cs="宋体"/>
          <w:color w:val="000"/>
          <w:sz w:val="28"/>
          <w:szCs w:val="28"/>
        </w:rPr>
        <w:t xml:space="preserve">六、第六次：2024年8月26日降准降息</w:t>
      </w:r>
    </w:p>
    <w:p>
      <w:pPr>
        <w:ind w:left="0" w:right="0" w:firstLine="560"/>
        <w:spacing w:before="450" w:after="450" w:line="312" w:lineRule="auto"/>
      </w:pPr>
      <w:r>
        <w:rPr>
          <w:rFonts w:ascii="宋体" w:hAnsi="宋体" w:eastAsia="宋体" w:cs="宋体"/>
          <w:color w:val="000"/>
          <w:sz w:val="28"/>
          <w:szCs w:val="28"/>
        </w:rPr>
        <w:t xml:space="preserve">1、降息：央行决定自2024年8月26日起，下调金融机构人民币贷款和存款基准利率，以进一步降低企业融资成本，其中金融机构一年期贷款基准利率下调0.25个百分点至4.6%;一年期存款基准利率下调0.25个百分点至1.75%;其他个档次贷款及存款基准利率、个人住房公积金存贷款及存款基准利率、个人住房公积金存贷款利率相应调整。同时，放开一年期以上(不含一年期)定期存款的利率浮动上限，活期存款以及一年期以下定期存款的利率浮动上限不变。</w:t>
      </w:r>
    </w:p>
    <w:p>
      <w:pPr>
        <w:ind w:left="0" w:right="0" w:firstLine="560"/>
        <w:spacing w:before="450" w:after="450" w:line="312" w:lineRule="auto"/>
      </w:pPr>
      <w:r>
        <w:rPr>
          <w:rFonts w:ascii="宋体" w:hAnsi="宋体" w:eastAsia="宋体" w:cs="宋体"/>
          <w:color w:val="000"/>
          <w:sz w:val="28"/>
          <w:szCs w:val="28"/>
        </w:rPr>
        <w:t xml:space="preserve">2、降准：普降+定降。央行决定2024年9月6日起，下调金融机构人民币存款准备金率0.5个百分点。同时为进一步增强金融机构支持“三农”和小微企业的能力，额外降低县域农村商业银行、农村合作银行、农村信用社和村镇银行等农村金融机构准备金率0.5个百分点。额外下调金融租赁公司和汽车金融公司准备金率3个百分点，鼓励其发挥好扩大消费的作用。</w:t>
      </w:r>
    </w:p>
    <w:p>
      <w:pPr>
        <w:ind w:left="0" w:right="0" w:firstLine="560"/>
        <w:spacing w:before="450" w:after="450" w:line="312" w:lineRule="auto"/>
      </w:pPr>
      <w:r>
        <w:rPr>
          <w:rFonts w:ascii="宋体" w:hAnsi="宋体" w:eastAsia="宋体" w:cs="宋体"/>
          <w:color w:val="000"/>
          <w:sz w:val="28"/>
          <w:szCs w:val="28"/>
        </w:rPr>
        <w:t xml:space="preserve">七、第七次：2024年9月6日降准</w:t>
      </w:r>
    </w:p>
    <w:p>
      <w:pPr>
        <w:ind w:left="0" w:right="0" w:firstLine="560"/>
        <w:spacing w:before="450" w:after="450" w:line="312" w:lineRule="auto"/>
      </w:pPr>
      <w:r>
        <w:rPr>
          <w:rFonts w:ascii="宋体" w:hAnsi="宋体" w:eastAsia="宋体" w:cs="宋体"/>
          <w:color w:val="000"/>
          <w:sz w:val="28"/>
          <w:szCs w:val="28"/>
        </w:rPr>
        <w:t xml:space="preserve">2024年9月6日起，下调金融机构人民币存款准备金率0.5个百分点，以保持银行体系流动性合理充裕，引导货币信贷平稳适度增长。同时，为进一步增强金融机构支持“三农”和小微企业的能力，额外降低县域农村商业银行、农村合作银行、农村信用社和村镇银行等农村金融机构准备金率0.5个百分点。</w:t>
      </w:r>
    </w:p>
    <w:p>
      <w:pPr>
        <w:ind w:left="0" w:right="0" w:firstLine="560"/>
        <w:spacing w:before="450" w:after="450" w:line="312" w:lineRule="auto"/>
      </w:pPr>
      <w:r>
        <w:rPr>
          <w:rFonts w:ascii="宋体" w:hAnsi="宋体" w:eastAsia="宋体" w:cs="宋体"/>
          <w:color w:val="000"/>
          <w:sz w:val="28"/>
          <w:szCs w:val="28"/>
        </w:rPr>
        <w:t xml:space="preserve">八、第八次：2024年10月23日降准降息</w:t>
      </w:r>
    </w:p>
    <w:p>
      <w:pPr>
        <w:ind w:left="0" w:right="0" w:firstLine="560"/>
        <w:spacing w:before="450" w:after="450" w:line="312" w:lineRule="auto"/>
      </w:pPr>
      <w:r>
        <w:rPr>
          <w:rFonts w:ascii="宋体" w:hAnsi="宋体" w:eastAsia="宋体" w:cs="宋体"/>
          <w:color w:val="000"/>
          <w:sz w:val="28"/>
          <w:szCs w:val="28"/>
        </w:rPr>
        <w:t xml:space="preserve">中国人民银行决定，自2024年10月24日起，下调金融机构人民币贷款和存款基准利率0.25个百分点；自同日起，下调金融机构人民币存款准备金率0.5个百分点，以保持银行体系流动性合理充裕。为加大金融支持“三农”和小微企业的正向激励，对符合标准的金融机构额外降低存款准备金率0.5个百分点。</w:t>
      </w:r>
    </w:p>
    <w:p>
      <w:pPr>
        <w:ind w:left="0" w:right="0" w:firstLine="560"/>
        <w:spacing w:before="450" w:after="450" w:line="312" w:lineRule="auto"/>
      </w:pPr>
      <w:r>
        <w:rPr>
          <w:rFonts w:ascii="宋体" w:hAnsi="宋体" w:eastAsia="宋体" w:cs="宋体"/>
          <w:color w:val="000"/>
          <w:sz w:val="28"/>
          <w:szCs w:val="28"/>
        </w:rPr>
        <w:t xml:space="preserve">诚然，宏观经济疲软，三季度GDP回落，股市表现不佳，是本次“双降”的主要原因。但这对于楼市来说也无疑是一项重大利好，最明显的莫过于购房者的房贷成本的下降，那么本次利率调整将会为购房者节省多少“银子”呢？本次调整后，五年以上贷款下降了0.25个百分点至4.9%。中新网房产频道计算得知，以贷款100万元，每月等额还款分20年还清为例，本轮降息后，总购房成本可减少33182元，月供减少138元。</w:t>
      </w:r>
    </w:p>
    <w:p>
      <w:pPr>
        <w:ind w:left="0" w:right="0" w:firstLine="560"/>
        <w:spacing w:before="450" w:after="450" w:line="312" w:lineRule="auto"/>
      </w:pPr>
      <w:r>
        <w:rPr>
          <w:rFonts w:ascii="宋体" w:hAnsi="宋体" w:eastAsia="宋体" w:cs="宋体"/>
          <w:color w:val="000"/>
          <w:sz w:val="28"/>
          <w:szCs w:val="28"/>
        </w:rPr>
        <w:t xml:space="preserve">不仅仅是购房者能够直接受益，房企的融资成本也将大幅下降。伟业我爱我家集团副总裁胡景晖分析，随着资金流动性的增加，利率的进一步下降，企业的融资成本将会进一步降低，有利于提振开发企业房地产开发投资的信心</w:t>
      </w:r>
    </w:p>
    <w:p>
      <w:pPr>
        <w:ind w:left="0" w:right="0" w:firstLine="560"/>
        <w:spacing w:before="450" w:after="450" w:line="312" w:lineRule="auto"/>
      </w:pPr>
      <w:r>
        <w:rPr>
          <w:rFonts w:ascii="宋体" w:hAnsi="宋体" w:eastAsia="宋体" w:cs="宋体"/>
          <w:color w:val="000"/>
          <w:sz w:val="28"/>
          <w:szCs w:val="28"/>
        </w:rPr>
        <w:t xml:space="preserve">降准的影响</w:t>
      </w:r>
    </w:p>
    <w:p>
      <w:pPr>
        <w:ind w:left="0" w:right="0" w:firstLine="560"/>
        <w:spacing w:before="450" w:after="450" w:line="312" w:lineRule="auto"/>
      </w:pPr>
      <w:r>
        <w:rPr>
          <w:rFonts w:ascii="宋体" w:hAnsi="宋体" w:eastAsia="宋体" w:cs="宋体"/>
          <w:color w:val="000"/>
          <w:sz w:val="28"/>
          <w:szCs w:val="28"/>
        </w:rPr>
        <w:t xml:space="preserve">首先我们要知道，央行降准能加大货币增量，使银行有更多的资金投入到经济生活中，而A股涨跌与货币的流动性有很大的相关性，货币多了流入股市的量就会增加、市场上的资金宽裕也带动资金成本下降，上市公司有望减少融资成本。2024年央行降准会形成释放流动性的预期，股市就会流进资金，形成利好！降准长期效用比短期作用更明显。降准意味着央行的货币政策有宽松的预期。A股市的上涨大多是资金推动型的，资金面的宽松给股市的上涨提供弹药充足的预期，货币宽松会扶持或者刺激实体经济，改善人们对未来股市的预期。降准对银行股是直接利好。定向降准有利于缓解小微企业融资难，并推动实体经济的发展。大公司、大企业往往是优先获得融资的对象。此次定向降准除了针对三农和小微企业，还对财务公司、金融租赁公司和汽车金融公司等一并实施，有利于提高企业资金运用效率、扩大消费，同样起到支持实体经济发展的作用。而且“降准”对楼市影响有限。首先是降低存款准备金率利好楼市，但难于救市。对于目前仍处于深度调控环境下的房地产市场来说，可以说是个利好消息。</w:t>
      </w:r>
    </w:p>
    <w:p>
      <w:pPr>
        <w:ind w:left="0" w:right="0" w:firstLine="560"/>
        <w:spacing w:before="450" w:after="450" w:line="312" w:lineRule="auto"/>
      </w:pPr>
      <w:r>
        <w:rPr>
          <w:rFonts w:ascii="宋体" w:hAnsi="宋体" w:eastAsia="宋体" w:cs="宋体"/>
          <w:color w:val="000"/>
          <w:sz w:val="28"/>
          <w:szCs w:val="28"/>
        </w:rPr>
        <w:t xml:space="preserve">1、对经济发展的影响</w:t>
      </w:r>
    </w:p>
    <w:p>
      <w:pPr>
        <w:ind w:left="0" w:right="0" w:firstLine="560"/>
        <w:spacing w:before="450" w:after="450" w:line="312" w:lineRule="auto"/>
      </w:pPr>
      <w:r>
        <w:rPr>
          <w:rFonts w:ascii="宋体" w:hAnsi="宋体" w:eastAsia="宋体" w:cs="宋体"/>
          <w:color w:val="000"/>
          <w:sz w:val="28"/>
          <w:szCs w:val="28"/>
        </w:rPr>
        <w:t xml:space="preserve">当前的经济环境下，靠货币宽松刺激经济就像是用绳子推车，很难完全发挥作用。货币政策传导的主要梗阻在银行，一是银行由于不良资产包袱甩不掉导致惜贷情绪严重，二是负债成本仍不稳定，这次放开存款利率上限，反而可能加大银行的负债成本压力。而另一方面，作为上半年增长的主要动力，第三产业要主要金融和地产，下半年也面临失速风险。</w:t>
      </w:r>
    </w:p>
    <w:p>
      <w:pPr>
        <w:ind w:left="0" w:right="0" w:firstLine="560"/>
        <w:spacing w:before="450" w:after="450" w:line="312" w:lineRule="auto"/>
      </w:pPr>
      <w:r>
        <w:rPr>
          <w:rFonts w:ascii="宋体" w:hAnsi="宋体" w:eastAsia="宋体" w:cs="宋体"/>
          <w:color w:val="000"/>
          <w:sz w:val="28"/>
          <w:szCs w:val="28"/>
        </w:rPr>
        <w:t xml:space="preserve">2、对汇率市场的影响</w:t>
      </w:r>
    </w:p>
    <w:p>
      <w:pPr>
        <w:ind w:left="0" w:right="0" w:firstLine="560"/>
        <w:spacing w:before="450" w:after="450" w:line="312" w:lineRule="auto"/>
      </w:pPr>
      <w:r>
        <w:rPr>
          <w:rFonts w:ascii="宋体" w:hAnsi="宋体" w:eastAsia="宋体" w:cs="宋体"/>
          <w:color w:val="000"/>
          <w:sz w:val="28"/>
          <w:szCs w:val="28"/>
        </w:rPr>
        <w:t xml:space="preserve">降准和降息如果能把实体经济拉上去，就可以提高人民币资产的收益率，缓解贬值压力，但现在看来很难，相反可能会进一步降低国内的无风险收益率，加大贬值压力。短期来看，为切断资本外流与国内市场的负反馈循环，中长期来看，人民币汇率可能呈现下台阶式贬值，先平再贬，再平再贬。一方面，央行有较强的控制力维持汇率短期稳定，另一方面，这种控制力是建立在持续的数量干预之上。经常账户顺差收窄和中外利差收窄大趋势下，贬值的市场压力依然存在，积累到一定程度后，央行干预的成本会越来越高，不得不通过降准等方式对冲，这又会反过来加剧贬值压力，迫使央行再次允许中间价贬值。</w:t>
      </w:r>
    </w:p>
    <w:p>
      <w:pPr>
        <w:ind w:left="0" w:right="0" w:firstLine="560"/>
        <w:spacing w:before="450" w:after="450" w:line="312" w:lineRule="auto"/>
      </w:pPr>
      <w:r>
        <w:rPr>
          <w:rFonts w:ascii="宋体" w:hAnsi="宋体" w:eastAsia="宋体" w:cs="宋体"/>
          <w:color w:val="000"/>
          <w:sz w:val="28"/>
          <w:szCs w:val="28"/>
        </w:rPr>
        <w:t xml:space="preserve">3、降低银行理财收益率</w:t>
      </w:r>
    </w:p>
    <w:p>
      <w:pPr>
        <w:ind w:left="0" w:right="0" w:firstLine="560"/>
        <w:spacing w:before="450" w:after="450" w:line="312" w:lineRule="auto"/>
      </w:pPr>
      <w:r>
        <w:rPr>
          <w:rFonts w:ascii="宋体" w:hAnsi="宋体" w:eastAsia="宋体" w:cs="宋体"/>
          <w:color w:val="000"/>
          <w:sz w:val="28"/>
          <w:szCs w:val="28"/>
        </w:rPr>
        <w:t xml:space="preserve">降准对银行理财的可配置资产会产生重要影响，会导致理财可投资资产的减少和资产收益率的下降，反过来会倒逼银行理财收益率的下降。从过去降准的经验看，在降准启动3个月之后的银行理财收益率会出现显著下降，1年平均降幅在1%左右。而如果未来降准持续展开，预计15年银行理财收益率降幅也有望达到1%。</w:t>
      </w:r>
    </w:p>
    <w:p>
      <w:pPr>
        <w:ind w:left="0" w:right="0" w:firstLine="560"/>
        <w:spacing w:before="450" w:after="450" w:line="312" w:lineRule="auto"/>
      </w:pPr>
      <w:r>
        <w:rPr>
          <w:rFonts w:ascii="宋体" w:hAnsi="宋体" w:eastAsia="宋体" w:cs="宋体"/>
          <w:color w:val="000"/>
          <w:sz w:val="28"/>
          <w:szCs w:val="28"/>
        </w:rPr>
        <w:t xml:space="preserve">降准对银行理财的资产配置有着重要影响。在当前经济低迷的情况下，降准后商业银行自营账户增加的6000亿资金未必会放贷款，但肯定会去买债券，债券利率必然会大幅下降。目前银行理财的资产配置35%以内是非标资产，而65%以上是标准化资产，其中债券类资产的占比在60%左右。而市场上的债券供给是有限的，因而银行理财可以买到的债券和利率都会下降。</w:t>
      </w:r>
    </w:p>
    <w:p>
      <w:pPr>
        <w:ind w:left="0" w:right="0" w:firstLine="560"/>
        <w:spacing w:before="450" w:after="450" w:line="312" w:lineRule="auto"/>
      </w:pPr>
      <w:r>
        <w:rPr>
          <w:rFonts w:ascii="宋体" w:hAnsi="宋体" w:eastAsia="宋体" w:cs="宋体"/>
          <w:color w:val="000"/>
          <w:sz w:val="28"/>
          <w:szCs w:val="28"/>
        </w:rPr>
        <w:t xml:space="preserve">4、对股票市场的影响</w:t>
      </w:r>
    </w:p>
    <w:p>
      <w:pPr>
        <w:ind w:left="0" w:right="0" w:firstLine="560"/>
        <w:spacing w:before="450" w:after="450" w:line="312" w:lineRule="auto"/>
      </w:pPr>
      <w:r>
        <w:rPr>
          <w:rFonts w:ascii="宋体" w:hAnsi="宋体" w:eastAsia="宋体" w:cs="宋体"/>
          <w:color w:val="000"/>
          <w:sz w:val="28"/>
          <w:szCs w:val="28"/>
        </w:rPr>
        <w:t xml:space="preserve">单从货币宽松来看，降低无风险利率，激活实体经济，改善企业盈利，对股票市场是利好，起码没有坏处。但问题是，现在主导股票市场的已经不是经济逻辑，而是动物精神。</w:t>
      </w:r>
    </w:p>
    <w:p>
      <w:pPr>
        <w:ind w:left="0" w:right="0" w:firstLine="560"/>
        <w:spacing w:before="450" w:after="450" w:line="312" w:lineRule="auto"/>
      </w:pPr>
      <w:r>
        <w:rPr>
          <w:rFonts w:ascii="宋体" w:hAnsi="宋体" w:eastAsia="宋体" w:cs="宋体"/>
          <w:color w:val="000"/>
          <w:sz w:val="28"/>
          <w:szCs w:val="28"/>
        </w:rPr>
        <w:t xml:space="preserve">5、对债券市场的影响,增加债券需求 债券利率将下行</w:t>
      </w:r>
    </w:p>
    <w:p>
      <w:pPr>
        <w:ind w:left="0" w:right="0" w:firstLine="560"/>
        <w:spacing w:before="450" w:after="450" w:line="312" w:lineRule="auto"/>
      </w:pPr>
      <w:r>
        <w:rPr>
          <w:rFonts w:ascii="宋体" w:hAnsi="宋体" w:eastAsia="宋体" w:cs="宋体"/>
          <w:color w:val="000"/>
          <w:sz w:val="28"/>
          <w:szCs w:val="28"/>
        </w:rPr>
        <w:t xml:space="preserve">降准对银行理财的资产配置有着重要影响。在当前经济低迷的情况下，降准后商业银行自营账户增加的6000亿资金未必会放贷款，但肯定会去买债券，债</w:t>
      </w:r>
    </w:p>
    <w:p>
      <w:pPr>
        <w:ind w:left="0" w:right="0" w:firstLine="560"/>
        <w:spacing w:before="450" w:after="450" w:line="312" w:lineRule="auto"/>
      </w:pPr>
      <w:r>
        <w:rPr>
          <w:rFonts w:ascii="宋体" w:hAnsi="宋体" w:eastAsia="宋体" w:cs="宋体"/>
          <w:color w:val="000"/>
          <w:sz w:val="28"/>
          <w:szCs w:val="28"/>
        </w:rPr>
        <w:t xml:space="preserve">券利率必然会大幅下降。目前银行理财的资产配置35%以内是非标资产，而65%以上是标准化资产，其中债券类资产的占比在60%左右。而市场上的债券供给是有限的，因而银行理财可以买到的债券和利率都会下降。</w:t>
      </w:r>
    </w:p>
    <w:p>
      <w:pPr>
        <w:ind w:left="0" w:right="0" w:firstLine="560"/>
        <w:spacing w:before="450" w:after="450" w:line="312" w:lineRule="auto"/>
      </w:pPr>
      <w:r>
        <w:rPr>
          <w:rFonts w:ascii="宋体" w:hAnsi="宋体" w:eastAsia="宋体" w:cs="宋体"/>
          <w:color w:val="000"/>
          <w:sz w:val="28"/>
          <w:szCs w:val="28"/>
        </w:rPr>
        <w:t xml:space="preserve">从定向降准的意图来看，定向降准是为了抵补外汇占款的缺口，防止因资金面紧张影响金融机构信用派生的能力，满足不了实体融资需求，而降息是为了降低实体融资成本，提高人民币资产吸引力，毕竟解决汇率贬值与资本外流最终还是需要通过提高人民币资产赚钱效应来实现。如之前分析的，货币宽松后经济稳增长措施会出台。上半年中国经济保持7%左右的增长是前几年经济增长惯性的延续，但下半年我国经济下行的压力较大，尤其是投资回落比较严重。“中国经济要均衡增长，必须刺激投资的增长。”所以此次央行降准降息是有其必然性。</w:t>
      </w:r>
    </w:p>
    <w:p>
      <w:pPr>
        <w:ind w:left="0" w:right="0" w:firstLine="560"/>
        <w:spacing w:before="450" w:after="450" w:line="312" w:lineRule="auto"/>
      </w:pPr>
      <w:r>
        <w:rPr>
          <w:rFonts w:ascii="宋体" w:hAnsi="宋体" w:eastAsia="宋体" w:cs="宋体"/>
          <w:color w:val="000"/>
          <w:sz w:val="28"/>
          <w:szCs w:val="28"/>
        </w:rPr>
        <w:t xml:space="preserve">6、楼市的影响</w:t>
      </w:r>
    </w:p>
    <w:p>
      <w:pPr>
        <w:ind w:left="0" w:right="0" w:firstLine="560"/>
        <w:spacing w:before="450" w:after="450" w:line="312" w:lineRule="auto"/>
      </w:pPr>
      <w:r>
        <w:rPr>
          <w:rFonts w:ascii="宋体" w:hAnsi="宋体" w:eastAsia="宋体" w:cs="宋体"/>
          <w:color w:val="000"/>
          <w:sz w:val="28"/>
          <w:szCs w:val="28"/>
        </w:rPr>
        <w:t xml:space="preserve">对于购房者来说，近期层出不穷的刺激政策难免会引起一定程度的恐慌，松动的信贷让购房者难以再期待价格下调回归合理。对此业内人士表示，房价再跌的可能性接近于零。降准以后银行后续资金将更加宽裕，房贷有望继续宽松，购房者压力持续降低。所以购房者若继续观望可能会错过最佳购房时机、增加购房成本，积极入市是比较明智的做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天戈.央行降准降息对我们生活的影响[J].中国西部, 2024.王新华.央行定向降准 资金导向“三农”与小微[J].银行家, 2024, 01期.海南大学应用科技学院（儋州校区）</w:t>
      </w:r>
    </w:p>
    <w:p>
      <w:pPr>
        <w:ind w:left="0" w:right="0" w:firstLine="560"/>
        <w:spacing w:before="450" w:after="450" w:line="312" w:lineRule="auto"/>
      </w:pPr>
      <w:r>
        <w:rPr>
          <w:rFonts w:ascii="宋体" w:hAnsi="宋体" w:eastAsia="宋体" w:cs="宋体"/>
          <w:color w:val="000"/>
          <w:sz w:val="28"/>
          <w:szCs w:val="28"/>
        </w:rPr>
        <w:t xml:space="preserve">课程名称：形势政策 题目名称：2024央行连续降准之我见</w:t>
      </w:r>
    </w:p>
    <w:p>
      <w:pPr>
        <w:ind w:left="0" w:right="0" w:firstLine="560"/>
        <w:spacing w:before="450" w:after="450" w:line="312" w:lineRule="auto"/>
      </w:pPr>
      <w:r>
        <w:rPr>
          <w:rFonts w:ascii="宋体" w:hAnsi="宋体" w:eastAsia="宋体" w:cs="宋体"/>
          <w:color w:val="000"/>
          <w:sz w:val="28"/>
          <w:szCs w:val="28"/>
        </w:rPr>
        <w:t xml:space="preserve">专业班级：12级财管3班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名：沈香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号：20122801320126</w:t>
      </w:r>
    </w:p>
    <w:p>
      <w:pPr>
        <w:ind w:left="0" w:right="0" w:firstLine="560"/>
        <w:spacing w:before="450" w:after="450" w:line="312" w:lineRule="auto"/>
      </w:pPr>
      <w:r>
        <w:rPr>
          <w:rFonts w:ascii="宋体" w:hAnsi="宋体" w:eastAsia="宋体" w:cs="宋体"/>
          <w:color w:val="000"/>
          <w:sz w:val="28"/>
          <w:szCs w:val="28"/>
        </w:rPr>
        <w:t xml:space="preserve">任课老师：刘成功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第四篇：2024年定向降准资金使用情况调查</w:t>
      </w:r>
    </w:p>
    <w:p>
      <w:pPr>
        <w:ind w:left="0" w:right="0" w:firstLine="560"/>
        <w:spacing w:before="450" w:after="450" w:line="312" w:lineRule="auto"/>
      </w:pPr>
      <w:r>
        <w:rPr>
          <w:rFonts w:ascii="宋体" w:hAnsi="宋体" w:eastAsia="宋体" w:cs="宋体"/>
          <w:color w:val="000"/>
          <w:sz w:val="28"/>
          <w:szCs w:val="28"/>
        </w:rPr>
        <w:t xml:space="preserve">2024年定向降准资金使用情况调查</w:t>
      </w:r>
    </w:p>
    <w:p>
      <w:pPr>
        <w:ind w:left="0" w:right="0" w:firstLine="560"/>
        <w:spacing w:before="450" w:after="450" w:line="312" w:lineRule="auto"/>
      </w:pPr>
      <w:r>
        <w:rPr>
          <w:rFonts w:ascii="宋体" w:hAnsi="宋体" w:eastAsia="宋体" w:cs="宋体"/>
          <w:color w:val="000"/>
          <w:sz w:val="28"/>
          <w:szCs w:val="28"/>
        </w:rPr>
        <w:t xml:space="preserve">一、2024年两次定向降准后，你行释放的资金是多少？</w:t>
      </w:r>
    </w:p>
    <w:p>
      <w:pPr>
        <w:ind w:left="0" w:right="0" w:firstLine="560"/>
        <w:spacing w:before="450" w:after="450" w:line="312" w:lineRule="auto"/>
      </w:pPr>
      <w:r>
        <w:rPr>
          <w:rFonts w:ascii="宋体" w:hAnsi="宋体" w:eastAsia="宋体" w:cs="宋体"/>
          <w:color w:val="000"/>
          <w:sz w:val="28"/>
          <w:szCs w:val="28"/>
        </w:rPr>
        <w:t xml:space="preserve">二、2024年两次定向降准后，你行释放的资金投放方向？如发放涉农企业贷款、发放个人农户贷款、上存省联社、存放同业、票据贴现、未使用等。截至2024年6月30日，各类投放的余额分别是多少？</w:t>
      </w:r>
    </w:p>
    <w:p>
      <w:pPr>
        <w:ind w:left="0" w:right="0" w:firstLine="560"/>
        <w:spacing w:before="450" w:after="450" w:line="312" w:lineRule="auto"/>
      </w:pPr>
      <w:r>
        <w:rPr>
          <w:rFonts w:ascii="宋体" w:hAnsi="宋体" w:eastAsia="宋体" w:cs="宋体"/>
          <w:color w:val="000"/>
          <w:sz w:val="28"/>
          <w:szCs w:val="28"/>
        </w:rPr>
        <w:t xml:space="preserve">三、截至2024年6月30日，你行涉农贷款余额是多少？占全部贷款的比例？其中农户贷款是多少？涉农企业贷款是多少？</w:t>
      </w:r>
    </w:p>
    <w:p>
      <w:pPr>
        <w:ind w:left="0" w:right="0" w:firstLine="560"/>
        <w:spacing w:before="450" w:after="450" w:line="312" w:lineRule="auto"/>
      </w:pPr>
      <w:r>
        <w:rPr>
          <w:rFonts w:ascii="宋体" w:hAnsi="宋体" w:eastAsia="宋体" w:cs="宋体"/>
          <w:color w:val="000"/>
          <w:sz w:val="28"/>
          <w:szCs w:val="28"/>
        </w:rPr>
        <w:t xml:space="preserve">四、是否开展票据直贴和转贴现业务？如开展，2024年1-6月的发生额是多少（直贴和转贴分别列）？2024年6月30日余额是多少（直贴和转贴分别列）？其中票据买入返售业务（回购式转贴现）的发生额和余额分别是多少？</w:t>
      </w:r>
    </w:p>
    <w:p>
      <w:pPr>
        <w:ind w:left="0" w:right="0" w:firstLine="560"/>
        <w:spacing w:before="450" w:after="450" w:line="312" w:lineRule="auto"/>
      </w:pPr>
      <w:r>
        <w:rPr>
          <w:rFonts w:ascii="宋体" w:hAnsi="宋体" w:eastAsia="宋体" w:cs="宋体"/>
          <w:color w:val="000"/>
          <w:sz w:val="28"/>
          <w:szCs w:val="28"/>
        </w:rPr>
        <w:t xml:space="preserve">五、截至2024年7月20日，你行开立的单位结算账户为多少户？涉农单位为多少户？你行开立的个人结算账户为多少？涉农开立的个人结算账户为多少户？</w:t>
      </w:r>
    </w:p>
    <w:p>
      <w:pPr>
        <w:ind w:left="0" w:right="0" w:firstLine="560"/>
        <w:spacing w:before="450" w:after="450" w:line="312" w:lineRule="auto"/>
      </w:pPr>
      <w:r>
        <w:rPr>
          <w:rFonts w:ascii="宋体" w:hAnsi="宋体" w:eastAsia="宋体" w:cs="宋体"/>
          <w:color w:val="000"/>
          <w:sz w:val="28"/>
          <w:szCs w:val="28"/>
        </w:rPr>
        <w:t xml:space="preserve">六、截至2024年7月20日，你行开立了多少个同业账户？开立同业账户的用途是什么？开立在连云港地区的同业账户有多少个？开立在连云港地区以外的同业账户有多少个？</w:t>
      </w:r>
    </w:p>
    <w:p>
      <w:pPr>
        <w:ind w:left="0" w:right="0" w:firstLine="560"/>
        <w:spacing w:before="450" w:after="450" w:line="312" w:lineRule="auto"/>
      </w:pPr>
      <w:r>
        <w:rPr>
          <w:rFonts w:ascii="黑体" w:hAnsi="黑体" w:eastAsia="黑体" w:cs="黑体"/>
          <w:color w:val="000000"/>
          <w:sz w:val="36"/>
          <w:szCs w:val="36"/>
          <w:b w:val="1"/>
          <w:bCs w:val="1"/>
        </w:rPr>
        <w:t xml:space="preserve">第五篇：热门单词：“定向降准”用英文怎么说？</w:t>
      </w:r>
    </w:p>
    <w:p>
      <w:pPr>
        <w:ind w:left="0" w:right="0" w:firstLine="560"/>
        <w:spacing w:before="450" w:after="450" w:line="312" w:lineRule="auto"/>
      </w:pPr>
      <w:r>
        <w:rPr>
          <w:rFonts w:ascii="宋体" w:hAnsi="宋体" w:eastAsia="宋体" w:cs="宋体"/>
          <w:color w:val="000"/>
          <w:sz w:val="28"/>
          <w:szCs w:val="28"/>
        </w:rPr>
        <w:t xml:space="preserve">央行日前宣布从16日起对符合审慎经营要求且“三农”和小微企业贷款达到一定比例的商业银行下调人民币存款准备金率0.5个百分点。国务院总理李克强周二表示，要不断创新宏观调控思路和方式，丰富政策工具，优化政策组合，在坚持区间调控中更加注重定向调控，确保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请看《中国日报》的报道：</w:t>
      </w:r>
    </w:p>
    <w:p>
      <w:pPr>
        <w:ind w:left="0" w:right="0" w:firstLine="560"/>
        <w:spacing w:before="450" w:after="450" w:line="312" w:lineRule="auto"/>
      </w:pPr>
      <w:r>
        <w:rPr>
          <w:rFonts w:ascii="宋体" w:hAnsi="宋体" w:eastAsia="宋体" w:cs="宋体"/>
          <w:color w:val="000"/>
          <w:sz w:val="28"/>
          <w:szCs w:val="28"/>
        </w:rPr>
        <w:t xml:space="preserve">An optimal combination of policy tool will be used in macroeconoic control, and China will focus more on “targeted adjustment” — instead of big stimulus — to achieve the annual growth target of about 7.5 percent, he said on Tuesday.李克强总理周二表示，在宏观经济调控中要优化政策组合，更加注重“定向调控”而不是依靠大规模刺激举措来实现7.5%的全年经济增长目标。</w:t>
      </w:r>
    </w:p>
    <w:p>
      <w:pPr>
        <w:ind w:left="0" w:right="0" w:firstLine="560"/>
        <w:spacing w:before="450" w:after="450" w:line="312" w:lineRule="auto"/>
      </w:pPr>
      <w:r>
        <w:rPr>
          <w:rFonts w:ascii="宋体" w:hAnsi="宋体" w:eastAsia="宋体" w:cs="宋体"/>
          <w:color w:val="000"/>
          <w:sz w:val="28"/>
          <w:szCs w:val="28"/>
        </w:rPr>
        <w:t xml:space="preserve">央行这次再度宣布targeted RRR cuts（定向降准），目的是为了提振real economy（实体经济），保证全年经济发展目标。RRR就是存款准备金率，即reserve ratio。“定向降准”是相对于across-the-board RRR cuts（全面降准）而言的。</w:t>
      </w:r>
    </w:p>
    <w:p>
      <w:pPr>
        <w:ind w:left="0" w:right="0" w:firstLine="560"/>
        <w:spacing w:before="450" w:after="450" w:line="312" w:lineRule="auto"/>
      </w:pPr>
      <w:r>
        <w:rPr>
          <w:rFonts w:ascii="宋体" w:hAnsi="宋体" w:eastAsia="宋体" w:cs="宋体"/>
          <w:color w:val="000"/>
          <w:sz w:val="28"/>
          <w:szCs w:val="28"/>
        </w:rPr>
        <w:t xml:space="preserve">李克强表示，定向调控将瞄准经济运行中的prominent problems（突出问题）。他还表示，中国完全有条件、有能力在过去三十多年快速增长的基础上，跨越middle-income trap（中等收入陷阱），继续保持较长时期的中高速增长。</w:t>
      </w:r>
    </w:p>
    <w:p>
      <w:pPr>
        <w:ind w:left="0" w:right="0" w:firstLine="560"/>
        <w:spacing w:before="450" w:after="450" w:line="312" w:lineRule="auto"/>
      </w:pPr>
      <w:r>
        <w:rPr>
          <w:rFonts w:ascii="宋体" w:hAnsi="宋体" w:eastAsia="宋体" w:cs="宋体"/>
          <w:color w:val="000"/>
          <w:sz w:val="28"/>
          <w:szCs w:val="28"/>
        </w:rPr>
        <w:t xml:space="preserve">更多学习英语：面试英语学习资料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2024-09-21T03:20:30+08:00</dcterms:created>
  <dcterms:modified xsi:type="dcterms:W3CDTF">2024-09-21T03:20:30+08:00</dcterms:modified>
</cp:coreProperties>
</file>

<file path=docProps/custom.xml><?xml version="1.0" encoding="utf-8"?>
<Properties xmlns="http://schemas.openxmlformats.org/officeDocument/2006/custom-properties" xmlns:vt="http://schemas.openxmlformats.org/officeDocument/2006/docPropsVTypes"/>
</file>