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资产管理工作计划1000字左右 资产管理工作目标和工作计划(五篇)</w:t>
      </w:r>
      <w:bookmarkEnd w:id="1"/>
    </w:p>
    <w:p>
      <w:pPr>
        <w:jc w:val="center"/>
        <w:spacing w:before="0" w:after="450"/>
      </w:pPr>
      <w:r>
        <w:rPr>
          <w:rFonts w:ascii="Arial" w:hAnsi="Arial" w:eastAsia="Arial" w:cs="Arial"/>
          <w:color w:val="999999"/>
          <w:sz w:val="20"/>
          <w:szCs w:val="20"/>
        </w:rPr>
        <w:t xml:space="preserve">来源：网络  作者：浅唱梦痕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下面是小编为大家带来的计划书优秀范文，希望大家可以喜欢。资产管理工作计划1000字左右 资产管理工作目标和工作计划篇一1、充分发挥管理...</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资产管理工作计划1000字左右 资产管理工作目标和工作计划篇一</w:t>
      </w:r>
    </w:p>
    <w:p>
      <w:pPr>
        <w:ind w:left="0" w:right="0" w:firstLine="560"/>
        <w:spacing w:before="450" w:after="450" w:line="312" w:lineRule="auto"/>
      </w:pPr>
      <w:r>
        <w:rPr>
          <w:rFonts w:ascii="宋体" w:hAnsi="宋体" w:eastAsia="宋体" w:cs="宋体"/>
          <w:color w:val="000"/>
          <w:sz w:val="28"/>
          <w:szCs w:val="28"/>
        </w:rPr>
        <w:t xml:space="preserve">1、充分发挥管理职能。加强队伍建设，加大管理力 度，努力提高管理质量。完善管理制度，加强制度落实的检 查，使各项工作有布置、有落实、有检查。围绕教育教学这 个中心，改进工作作风，更新观念，开拓创新，积极参与学 校管理，努力开创学校管理工作新局面。</w:t>
      </w:r>
    </w:p>
    <w:p>
      <w:pPr>
        <w:ind w:left="0" w:right="0" w:firstLine="560"/>
        <w:spacing w:before="450" w:after="450" w:line="312" w:lineRule="auto"/>
      </w:pPr>
      <w:r>
        <w:rPr>
          <w:rFonts w:ascii="宋体" w:hAnsi="宋体" w:eastAsia="宋体" w:cs="宋体"/>
          <w:color w:val="000"/>
          <w:sz w:val="28"/>
          <w:szCs w:val="28"/>
        </w:rPr>
        <w:t xml:space="preserve">2、增强服务意识。树立为教育教学服务的宗旨，增 强服务意识，深化服务内涵，谋划在先，服务在前。根据工 作安排，搞好日常工作。正确处理好突击性工作与正常性工 作，常规性事务与偶发性事务的关系，牢固树立为师生服务 的思想。为新课程改革创造更加优越的条件和环境。</w:t>
      </w:r>
    </w:p>
    <w:p>
      <w:pPr>
        <w:ind w:left="0" w:right="0" w:firstLine="560"/>
        <w:spacing w:before="450" w:after="450" w:line="312" w:lineRule="auto"/>
      </w:pPr>
      <w:r>
        <w:rPr>
          <w:rFonts w:ascii="宋体" w:hAnsi="宋体" w:eastAsia="宋体" w:cs="宋体"/>
          <w:color w:val="000"/>
          <w:sz w:val="28"/>
          <w:szCs w:val="28"/>
        </w:rPr>
        <w:t xml:space="preserve">3、优化育人环境。扎实搞好综合治理工作，加强师 生法制教育和安全教育，创建安全文明校园。积极开展健康 教育，使学生养成良好的卫生行为习惯。加强财物管理，竭 尽全力创设一个安全、文明、稳定、整洁、优美的教学和学 习环境。</w:t>
      </w:r>
    </w:p>
    <w:p>
      <w:pPr>
        <w:ind w:left="0" w:right="0" w:firstLine="560"/>
        <w:spacing w:before="450" w:after="450" w:line="312" w:lineRule="auto"/>
      </w:pPr>
      <w:r>
        <w:rPr>
          <w:rFonts w:ascii="宋体" w:hAnsi="宋体" w:eastAsia="宋体" w:cs="宋体"/>
          <w:color w:val="000"/>
          <w:sz w:val="28"/>
          <w:szCs w:val="28"/>
        </w:rPr>
        <w:t xml:space="preserve">1、加强管理人员的队伍建设，组织开展政治学习 和业务学习，培养工作人员的主人翁意识，增强凝聚力和战 斗力。通过学习使所有人员充分认识到：管理人员不仅是为 教育教学服务的一支生力军，更是发挥学校管理职能的一个 战斗团队。真正发挥主观能动性，使部门工作制度化、规范 化。</w:t>
      </w:r>
    </w:p>
    <w:p>
      <w:pPr>
        <w:ind w:left="0" w:right="0" w:firstLine="560"/>
        <w:spacing w:before="450" w:after="450" w:line="312" w:lineRule="auto"/>
      </w:pPr>
      <w:r>
        <w:rPr>
          <w:rFonts w:ascii="宋体" w:hAnsi="宋体" w:eastAsia="宋体" w:cs="宋体"/>
          <w:color w:val="000"/>
          <w:sz w:val="28"/>
          <w:szCs w:val="28"/>
        </w:rPr>
        <w:t xml:space="preserve">2、完善学校物产管理制度，所有公物分块落实到 总管、分管、专管、。班级、处室、专用室建立物品登记制 度。一学期核对两次，防止校产校具的损坏和流失。</w:t>
      </w:r>
    </w:p>
    <w:p>
      <w:pPr>
        <w:ind w:left="0" w:right="0" w:firstLine="560"/>
        <w:spacing w:before="450" w:after="450" w:line="312" w:lineRule="auto"/>
      </w:pPr>
      <w:r>
        <w:rPr>
          <w:rFonts w:ascii="宋体" w:hAnsi="宋体" w:eastAsia="宋体" w:cs="宋体"/>
          <w:color w:val="000"/>
          <w:sz w:val="28"/>
          <w:szCs w:val="28"/>
        </w:rPr>
        <w:t xml:space="preserve">3、 加强综合治理工作的领导， 增强以法治校意识， 把对师生的安全教育和培养师生的安全意识、法制意识放在 工作的首位。坚持预防为主，标本兼治的方针，建立安全管 理责任网络，逐级签订责任状，做到各部门明确责任，相互 配合，齐抓共管，全员参与，加大安全工作的力度，防患于 未然，争创“安全、文明校园”。</w:t>
      </w:r>
    </w:p>
    <w:p>
      <w:pPr>
        <w:ind w:left="0" w:right="0" w:firstLine="560"/>
        <w:spacing w:before="450" w:after="450" w:line="312" w:lineRule="auto"/>
      </w:pPr>
      <w:r>
        <w:rPr>
          <w:rFonts w:ascii="宋体" w:hAnsi="宋体" w:eastAsia="宋体" w:cs="宋体"/>
          <w:color w:val="000"/>
          <w:sz w:val="28"/>
          <w:szCs w:val="28"/>
        </w:rPr>
        <w:t xml:space="preserve">4、积极做好教育教学、教育科研活动的后勤保障 工作。从教室安排、课桌凳的调配，到教学仪器设备的维修 和添置、教具的提供，都及早安排，统筹考虑，确保教学活 动、教研活动正常开展，把课程改革工作引向深入。</w:t>
      </w:r>
    </w:p>
    <w:p>
      <w:pPr>
        <w:ind w:left="0" w:right="0" w:firstLine="560"/>
        <w:spacing w:before="450" w:after="450" w:line="312" w:lineRule="auto"/>
      </w:pPr>
      <w:r>
        <w:rPr>
          <w:rFonts w:ascii="黑体" w:hAnsi="黑体" w:eastAsia="黑体" w:cs="黑体"/>
          <w:color w:val="000000"/>
          <w:sz w:val="34"/>
          <w:szCs w:val="34"/>
          <w:b w:val="1"/>
          <w:bCs w:val="1"/>
        </w:rPr>
        <w:t xml:space="preserve">资产管理工作计划1000字左右 资产管理工作目标和工作计划篇二</w:t>
      </w:r>
    </w:p>
    <w:p>
      <w:pPr>
        <w:ind w:left="0" w:right="0" w:firstLine="560"/>
        <w:spacing w:before="450" w:after="450" w:line="312" w:lineRule="auto"/>
      </w:pPr>
      <w:r>
        <w:rPr>
          <w:rFonts w:ascii="宋体" w:hAnsi="宋体" w:eastAsia="宋体" w:cs="宋体"/>
          <w:color w:val="000"/>
          <w:sz w:val="28"/>
          <w:szCs w:val="28"/>
        </w:rPr>
        <w:t xml:space="preserve">20xx年，区国资系统将根据区委、区政府的统一部署，以深化国资国企改革为主线，坚持改革与发展并重，在基本解决历史遗留问题的基础上，把工作重心转到推进国资监管体制机制改革、推进企业优化重组、实现产业优化升级、建立现代企业制度上来。</w:t>
      </w:r>
    </w:p>
    <w:p>
      <w:pPr>
        <w:ind w:left="0" w:right="0" w:firstLine="560"/>
        <w:spacing w:before="450" w:after="450" w:line="312" w:lineRule="auto"/>
      </w:pPr>
      <w:r>
        <w:rPr>
          <w:rFonts w:ascii="宋体" w:hAnsi="宋体" w:eastAsia="宋体" w:cs="宋体"/>
          <w:color w:val="000"/>
          <w:sz w:val="28"/>
          <w:szCs w:val="28"/>
        </w:rPr>
        <w:t xml:space="preserve">（一）积极谋划改革发展工作</w:t>
      </w:r>
    </w:p>
    <w:p>
      <w:pPr>
        <w:ind w:left="0" w:right="0" w:firstLine="560"/>
        <w:spacing w:before="450" w:after="450" w:line="312" w:lineRule="auto"/>
      </w:pPr>
      <w:r>
        <w:rPr>
          <w:rFonts w:ascii="宋体" w:hAnsi="宋体" w:eastAsia="宋体" w:cs="宋体"/>
          <w:color w:val="000"/>
          <w:sz w:val="28"/>
          <w:szCs w:val="28"/>
        </w:rPr>
        <w:t xml:space="preserve">根据区委、区政府部署要求，尽快修改完善《**区国资监管与国企改革实施方案》，改革实施方案出台后，区属各企业要结合企业实际，认真制定贯彻落实工作方案，这项工作是今年上半年的重点工作，区属各企业要高度重视，认真贯彻落实上级有关部署要求，积极谋划企业改革发展蓝图，认真探索相关改革路径。同时，今年上半年要尽快着手组建**区资本运营中心，增强融资能力，为区属企业改革发展提供资金保障。</w:t>
      </w:r>
    </w:p>
    <w:p>
      <w:pPr>
        <w:ind w:left="0" w:right="0" w:firstLine="560"/>
        <w:spacing w:before="450" w:after="450" w:line="312" w:lineRule="auto"/>
      </w:pPr>
      <w:r>
        <w:rPr>
          <w:rFonts w:ascii="宋体" w:hAnsi="宋体" w:eastAsia="宋体" w:cs="宋体"/>
          <w:color w:val="000"/>
          <w:sz w:val="28"/>
          <w:szCs w:val="28"/>
        </w:rPr>
        <w:t xml:space="preserve">（二）加强重大项目建设及招商引资工作</w:t>
      </w:r>
    </w:p>
    <w:p>
      <w:pPr>
        <w:ind w:left="0" w:right="0" w:firstLine="560"/>
        <w:spacing w:before="450" w:after="450" w:line="312" w:lineRule="auto"/>
      </w:pPr>
      <w:r>
        <w:rPr>
          <w:rFonts w:ascii="宋体" w:hAnsi="宋体" w:eastAsia="宋体" w:cs="宋体"/>
          <w:color w:val="000"/>
          <w:sz w:val="28"/>
          <w:szCs w:val="28"/>
        </w:rPr>
        <w:t xml:space="preserve">要主动作为，强化对企业的重点建设项目进度跟踪与服务，积极协调解决工程进展中存在的困难和问题，拓宽融资渠道，加大项目投资力度，使正在实施的项目按计划早日完成，产生效益，助推**经济发展。区属各企业要在做好万博商务区、广州国际商品展贸城、广州国际创新城、龙沙码头、金山湖文化公园、番发东泓商务大厦、紫泥堂文化创意产业园等现有招商引资项目基础上，积极参与各类招商引资活动，坚持“走出去、请进来”的原则，积极吸纳优势资本和优质资源，促进企业在重大项目建设和优化发展上努力实现互利双赢。</w:t>
      </w:r>
    </w:p>
    <w:p>
      <w:pPr>
        <w:ind w:left="0" w:right="0" w:firstLine="560"/>
        <w:spacing w:before="450" w:after="450" w:line="312" w:lineRule="auto"/>
      </w:pPr>
      <w:r>
        <w:rPr>
          <w:rFonts w:ascii="宋体" w:hAnsi="宋体" w:eastAsia="宋体" w:cs="宋体"/>
          <w:color w:val="000"/>
          <w:sz w:val="28"/>
          <w:szCs w:val="28"/>
        </w:rPr>
        <w:t xml:space="preserve">（三）进一步调整优化国有资本结构和布局</w:t>
      </w:r>
    </w:p>
    <w:p>
      <w:pPr>
        <w:ind w:left="0" w:right="0" w:firstLine="560"/>
        <w:spacing w:before="450" w:after="450" w:line="312" w:lineRule="auto"/>
      </w:pPr>
      <w:r>
        <w:rPr>
          <w:rFonts w:ascii="宋体" w:hAnsi="宋体" w:eastAsia="宋体" w:cs="宋体"/>
          <w:color w:val="000"/>
          <w:sz w:val="28"/>
          <w:szCs w:val="28"/>
        </w:rPr>
        <w:t xml:space="preserve">（四）积极探索完善现代企业制度</w:t>
      </w:r>
    </w:p>
    <w:p>
      <w:pPr>
        <w:ind w:left="0" w:right="0" w:firstLine="560"/>
        <w:spacing w:before="450" w:after="450" w:line="312" w:lineRule="auto"/>
      </w:pPr>
      <w:r>
        <w:rPr>
          <w:rFonts w:ascii="宋体" w:hAnsi="宋体" w:eastAsia="宋体" w:cs="宋体"/>
          <w:color w:val="000"/>
          <w:sz w:val="28"/>
          <w:szCs w:val="28"/>
        </w:rPr>
        <w:t xml:space="preserve">推进董事会改革，规范董事会运作。加强监事会建设，积极探索企业纪委、监事会、工会职能有机融合的有效途径。继续加强二、三级企业的制度建设与落实，定期对企业制度制定及执行情况进行评估和督查。积极推进国企人事制度改革和完善国企经营激励约束机制。</w:t>
      </w:r>
    </w:p>
    <w:p>
      <w:pPr>
        <w:ind w:left="0" w:right="0" w:firstLine="560"/>
        <w:spacing w:before="450" w:after="450" w:line="312" w:lineRule="auto"/>
      </w:pPr>
      <w:r>
        <w:rPr>
          <w:rFonts w:ascii="宋体" w:hAnsi="宋体" w:eastAsia="宋体" w:cs="宋体"/>
          <w:color w:val="000"/>
          <w:sz w:val="28"/>
          <w:szCs w:val="28"/>
        </w:rPr>
        <w:t xml:space="preserve">（五）进一步完善国资监管体制机制</w:t>
      </w:r>
    </w:p>
    <w:p>
      <w:pPr>
        <w:ind w:left="0" w:right="0" w:firstLine="560"/>
        <w:spacing w:before="450" w:after="450" w:line="312" w:lineRule="auto"/>
      </w:pPr>
      <w:r>
        <w:rPr>
          <w:rFonts w:ascii="宋体" w:hAnsi="宋体" w:eastAsia="宋体" w:cs="宋体"/>
          <w:color w:val="000"/>
          <w:sz w:val="28"/>
          <w:szCs w:val="28"/>
        </w:rPr>
        <w:t xml:space="preserve">理顺区国资局出资人职责与企业自主经营权的关系。明晰区国资局与企业董事会的事权，简政放权，提高企业经营效率，实现以管资本为主加强国有资产监管。进一步加强国资监管制度建设，重点完善国企经营激励约束机制，完善国有资产评估管理、国有资产损失责任追究等制度。</w:t>
      </w:r>
    </w:p>
    <w:p>
      <w:pPr>
        <w:ind w:left="0" w:right="0" w:firstLine="560"/>
        <w:spacing w:before="450" w:after="450" w:line="312" w:lineRule="auto"/>
      </w:pPr>
      <w:r>
        <w:rPr>
          <w:rFonts w:ascii="宋体" w:hAnsi="宋体" w:eastAsia="宋体" w:cs="宋体"/>
          <w:color w:val="000"/>
          <w:sz w:val="28"/>
          <w:szCs w:val="28"/>
        </w:rPr>
        <w:t xml:space="preserve">（六）深入推进党风廉政及人才队伍建设</w:t>
      </w:r>
    </w:p>
    <w:p>
      <w:pPr>
        <w:ind w:left="0" w:right="0" w:firstLine="560"/>
        <w:spacing w:before="450" w:after="450" w:line="312" w:lineRule="auto"/>
      </w:pPr>
      <w:r>
        <w:rPr>
          <w:rFonts w:ascii="宋体" w:hAnsi="宋体" w:eastAsia="宋体" w:cs="宋体"/>
          <w:color w:val="000"/>
          <w:sz w:val="28"/>
          <w:szCs w:val="28"/>
        </w:rPr>
        <w:t xml:space="preserve">加强对企业领导人员的廉洁从业教育，规范企业领导人员职务消费，增强企业领导人员廉洁从业意识，稳步推进廉洁文化进企业活动。进一步推进“**区属公有企业智能防腐信息系统”五个监控平台的完善和整合工作，充分发挥其在线监督作用。认真贯彻执行新修订的《党政领导干部选拔任用工作条例》，进一步落实党管干部的原则，结合国企改革工作，树立正确的选人用人导向。加大对中青年人才培养的力度，通过交流、挂职锻炼等方式，提升中青年人才应对复杂局面的能力。继续依托国内重点高校等师资力量，实现对国资系统各类人员教育培训全覆盖，努力推动区属公有企业全面实施人才强企战略。</w:t>
      </w:r>
    </w:p>
    <w:p>
      <w:pPr>
        <w:ind w:left="0" w:right="0" w:firstLine="560"/>
        <w:spacing w:before="450" w:after="450" w:line="312" w:lineRule="auto"/>
      </w:pPr>
      <w:r>
        <w:rPr>
          <w:rFonts w:ascii="宋体" w:hAnsi="宋体" w:eastAsia="宋体" w:cs="宋体"/>
          <w:color w:val="000"/>
          <w:sz w:val="28"/>
          <w:szCs w:val="28"/>
        </w:rPr>
        <w:t xml:space="preserve">（七）坚持不懈抓好综治维稳工作</w:t>
      </w:r>
    </w:p>
    <w:p>
      <w:pPr>
        <w:ind w:left="0" w:right="0" w:firstLine="560"/>
        <w:spacing w:before="450" w:after="450" w:line="312" w:lineRule="auto"/>
      </w:pPr>
      <w:r>
        <w:rPr>
          <w:rFonts w:ascii="宋体" w:hAnsi="宋体" w:eastAsia="宋体" w:cs="宋体"/>
          <w:color w:val="000"/>
          <w:sz w:val="28"/>
          <w:szCs w:val="28"/>
        </w:rPr>
        <w:t xml:space="preserve">进一步健全和落实信访工作制度，畅通诉求渠道，引导职工群众参与改革发展、支持改革发展、分享改革发展成果，抓好企业改革改制问题的化解工作，维护企业的和谐稳定及员工的合法权益。严格落实安全生产责任制，加强对重点环节、重点部位、重要设施的监控，发现问题及时整改，严防各种重特大事故的发生。继续深入开展“两建”及创建平安**工作，以打造“信用企业”为目标，坚持他律和自律机制建设相结合，强化诚信文化建设，努力提高国资系统社会诚信意识和信用水平。</w:t>
      </w:r>
    </w:p>
    <w:p>
      <w:pPr>
        <w:ind w:left="0" w:right="0" w:firstLine="560"/>
        <w:spacing w:before="450" w:after="450" w:line="312" w:lineRule="auto"/>
      </w:pPr>
      <w:r>
        <w:rPr>
          <w:rFonts w:ascii="黑体" w:hAnsi="黑体" w:eastAsia="黑体" w:cs="黑体"/>
          <w:color w:val="000000"/>
          <w:sz w:val="34"/>
          <w:szCs w:val="34"/>
          <w:b w:val="1"/>
          <w:bCs w:val="1"/>
        </w:rPr>
        <w:t xml:space="preserve">资产管理工作计划1000字左右 资产管理工作目标和工作计划篇三</w:t>
      </w:r>
    </w:p>
    <w:p>
      <w:pPr>
        <w:ind w:left="0" w:right="0" w:firstLine="560"/>
        <w:spacing w:before="450" w:after="450" w:line="312" w:lineRule="auto"/>
      </w:pPr>
      <w:r>
        <w:rPr>
          <w:rFonts w:ascii="宋体" w:hAnsi="宋体" w:eastAsia="宋体" w:cs="宋体"/>
          <w:color w:val="000"/>
          <w:sz w:val="28"/>
          <w:szCs w:val="28"/>
        </w:rPr>
        <w:t xml:space="preserve">一、年度基本情况</w:t>
      </w:r>
    </w:p>
    <w:p>
      <w:pPr>
        <w:ind w:left="0" w:right="0" w:firstLine="560"/>
        <w:spacing w:before="450" w:after="450" w:line="312" w:lineRule="auto"/>
      </w:pPr>
      <w:r>
        <w:rPr>
          <w:rFonts w:ascii="宋体" w:hAnsi="宋体" w:eastAsia="宋体" w:cs="宋体"/>
          <w:color w:val="000"/>
          <w:sz w:val="28"/>
          <w:szCs w:val="28"/>
        </w:rPr>
        <w:t xml:space="preserve">一年来，紧紧围绕服务学校教学科研和学生的大局，基本完成年初预算的各项采购计划和预算外部分采购任务，全年共完成各类采购任务52项，为学校节余资金***元，采购节余率达，超过年初确定目标11个百分点，完成率以上;优化资产管理流程，确保了学校教学、科研、学生生活及管理等各项工作所需设备物资的保障和仪器设备、学生生活必备条件的正常运转，较好地完成了本年度的各项工作任务。截止20xx年12月31日新增固定资产万元，其中教学科研设备万元，图书50万元，学校固定资产总量达到万元;新增无形资产万元，学校无形资产总量万元。资产处置三批次共计623万元，完成各类报表10项。</w:t>
      </w:r>
    </w:p>
    <w:p>
      <w:pPr>
        <w:ind w:left="0" w:right="0" w:firstLine="560"/>
        <w:spacing w:before="450" w:after="450" w:line="312" w:lineRule="auto"/>
      </w:pPr>
      <w:r>
        <w:rPr>
          <w:rFonts w:ascii="宋体" w:hAnsi="宋体" w:eastAsia="宋体" w:cs="宋体"/>
          <w:color w:val="000"/>
          <w:sz w:val="28"/>
          <w:szCs w:val="28"/>
        </w:rPr>
        <w:t xml:space="preserve">(一)采购工作</w:t>
      </w:r>
    </w:p>
    <w:p>
      <w:pPr>
        <w:ind w:left="0" w:right="0" w:firstLine="560"/>
        <w:spacing w:before="450" w:after="450" w:line="312" w:lineRule="auto"/>
      </w:pPr>
      <w:r>
        <w:rPr>
          <w:rFonts w:ascii="宋体" w:hAnsi="宋体" w:eastAsia="宋体" w:cs="宋体"/>
          <w:color w:val="000"/>
          <w:sz w:val="28"/>
          <w:szCs w:val="28"/>
        </w:rPr>
        <w:t xml:space="preserve">1、按时完成了20xx年度2项中央支持地方高校发展共建项目的解剖实验室通风与净化系统和医学实验家学平台建设项目的设备和药学院通风改造设备和解剖通风电缆项目的招标采购、验收及结算工作，上述项目招标部门申报预算资金万元，结算资金万元，节余资金万元，节余率达。</w:t>
      </w:r>
    </w:p>
    <w:p>
      <w:pPr>
        <w:ind w:left="0" w:right="0" w:firstLine="560"/>
        <w:spacing w:before="450" w:after="450" w:line="312" w:lineRule="auto"/>
      </w:pPr>
      <w:r>
        <w:rPr>
          <w:rFonts w:ascii="宋体" w:hAnsi="宋体" w:eastAsia="宋体" w:cs="宋体"/>
          <w:color w:val="000"/>
          <w:sz w:val="28"/>
          <w:szCs w:val="28"/>
        </w:rPr>
        <w:t xml:space="preserve">2、保质保量完成了20xx年度省政府专项资金项目护理医养结合项目和专业认证项目及消防设施改造项目等采购验收结算工作。上述项目部门申报预算资金万元，实际招标采购结算资金元，结余资金万元，结余率。</w:t>
      </w:r>
    </w:p>
    <w:p>
      <w:pPr>
        <w:ind w:left="0" w:right="0" w:firstLine="560"/>
        <w:spacing w:before="450" w:after="450" w:line="312" w:lineRule="auto"/>
      </w:pPr>
      <w:r>
        <w:rPr>
          <w:rFonts w:ascii="宋体" w:hAnsi="宋体" w:eastAsia="宋体" w:cs="宋体"/>
          <w:color w:val="000"/>
          <w:sz w:val="28"/>
          <w:szCs w:val="28"/>
        </w:rPr>
        <w:t xml:space="preserve">3、完成了20xx年度计划内科研设备、教学设备及办公设备的采购工作，采购预算资金万元，结算资金万元，结余率。受理并完成了17项计划外项目的采购工作。</w:t>
      </w:r>
    </w:p>
    <w:p>
      <w:pPr>
        <w:ind w:left="0" w:right="0" w:firstLine="560"/>
        <w:spacing w:before="450" w:after="450" w:line="312" w:lineRule="auto"/>
      </w:pPr>
      <w:r>
        <w:rPr>
          <w:rFonts w:ascii="宋体" w:hAnsi="宋体" w:eastAsia="宋体" w:cs="宋体"/>
          <w:color w:val="000"/>
          <w:sz w:val="28"/>
          <w:szCs w:val="28"/>
        </w:rPr>
        <w:t xml:space="preserve">4、配合后勤管理处、人事处等部门完成了校园室内外保洁、校园物业两个服务项目和寒假维修项目验收结算工作、20xx年绿化机械、花卉苗木、校园病媒消杀项目、电梯维保、后勤零星应急维修入围供应商、浴池维修改造、暑期维修项目、鸡西离退办维修项目及维修改造设计单位、食堂引进餐饮集团和人事处劳务派遣项目等10余项招标采购工作。加大应急维修项目的过程及验收管理,由于今年本科审核性评估和省委巡视后勤整改，全年参与万元应急维修项目和万元浴池改造、暑期维修的验收结算工作，送审后勤维修改造资金万元，实际结算资金万元，节余率达到,协助后勤管理处办结了校园室内外保洁、校园物业两个服务项目万元验收结算工作。</w:t>
      </w:r>
    </w:p>
    <w:p>
      <w:pPr>
        <w:ind w:left="0" w:right="0" w:firstLine="560"/>
        <w:spacing w:before="450" w:after="450" w:line="312" w:lineRule="auto"/>
      </w:pPr>
      <w:r>
        <w:rPr>
          <w:rFonts w:ascii="宋体" w:hAnsi="宋体" w:eastAsia="宋体" w:cs="宋体"/>
          <w:color w:val="000"/>
          <w:sz w:val="28"/>
          <w:szCs w:val="28"/>
        </w:rPr>
        <w:t xml:space="preserve">5、配合图书馆完成了20xx年50万纸质图书和万元电子图书及数据库的招标采购工作，中标折扣率为。完成了图书馆数字共享空间设备招标采购及验收结算工作。牵头组织了对图书馆装修改造后部分装饰及家具的采购工作及维修学生阅览椅验收结算工作。图书馆数字共享空间设备及电子图书和数据库采购预算万元，实际结算万元，节余率</w:t>
      </w:r>
    </w:p>
    <w:p>
      <w:pPr>
        <w:ind w:left="0" w:right="0" w:firstLine="560"/>
        <w:spacing w:before="450" w:after="450" w:line="312" w:lineRule="auto"/>
      </w:pPr>
      <w:r>
        <w:rPr>
          <w:rFonts w:ascii="宋体" w:hAnsi="宋体" w:eastAsia="宋体" w:cs="宋体"/>
          <w:color w:val="000"/>
          <w:sz w:val="28"/>
          <w:szCs w:val="28"/>
        </w:rPr>
        <w:t xml:space="preserve">6、配合团委完成了学生教室文化建设宣传墙项目采购工作。本着节约的原则，将报告厅闲置投影和幕布安装到大学生活动中心满足学生活动需求;完成了学生公寓热水器合作项目的校内谈判及保卫处新生军训服等项目招标工作。</w:t>
      </w:r>
    </w:p>
    <w:p>
      <w:pPr>
        <w:ind w:left="0" w:right="0" w:firstLine="560"/>
        <w:spacing w:before="450" w:after="450" w:line="312" w:lineRule="auto"/>
      </w:pPr>
      <w:r>
        <w:rPr>
          <w:rFonts w:ascii="宋体" w:hAnsi="宋体" w:eastAsia="宋体" w:cs="宋体"/>
          <w:color w:val="000"/>
          <w:sz w:val="28"/>
          <w:szCs w:val="28"/>
        </w:rPr>
        <w:t xml:space="preserve">7、配合教务处完成实验杂品及玻璃器皿等大宗物资准入供应商确定;完成了学生教室座椅和教务处投影仪及试卷印刷项目、教学实验用兔、蛙及大小白鼠的招标和阅卷机、录播教室设备招标、验收工作。</w:t>
      </w:r>
    </w:p>
    <w:p>
      <w:pPr>
        <w:ind w:left="0" w:right="0" w:firstLine="560"/>
        <w:spacing w:before="450" w:after="450" w:line="312" w:lineRule="auto"/>
      </w:pPr>
      <w:r>
        <w:rPr>
          <w:rFonts w:ascii="黑体" w:hAnsi="黑体" w:eastAsia="黑体" w:cs="黑体"/>
          <w:color w:val="000000"/>
          <w:sz w:val="34"/>
          <w:szCs w:val="34"/>
          <w:b w:val="1"/>
          <w:bCs w:val="1"/>
        </w:rPr>
        <w:t xml:space="preserve">资产管理工作计划1000字左右 资产管理工作目标和工作计划篇四</w:t>
      </w:r>
    </w:p>
    <w:p>
      <w:pPr>
        <w:ind w:left="0" w:right="0" w:firstLine="560"/>
        <w:spacing w:before="450" w:after="450" w:line="312" w:lineRule="auto"/>
      </w:pPr>
      <w:r>
        <w:rPr>
          <w:rFonts w:ascii="宋体" w:hAnsi="宋体" w:eastAsia="宋体" w:cs="宋体"/>
          <w:color w:val="000"/>
          <w:sz w:val="28"/>
          <w:szCs w:val="28"/>
        </w:rPr>
        <w:t xml:space="preserve">xx年，是实施“”规划的开局之年，是《社会保险法》实施的第一年，社会保险事关人民群众的切身利益，事关经济社会发展全局、事关社会和谐稳定。我科社会保险工作要以xxx理论和“”重要思想为指导，深入实践科学发展观，按照社会保险“全民覆盖，人人享有”的总要求，紧密围绕市人力资源和社会保障的中心工作，服务大局，着力完善社会保险市级统筹基金管理，着力提升社会保险服务能力，确保社保基金的依时足额发放，具体抓好以下六项工作</w:t>
      </w:r>
    </w:p>
    <w:p>
      <w:pPr>
        <w:ind w:left="0" w:right="0" w:firstLine="560"/>
        <w:spacing w:before="450" w:after="450" w:line="312" w:lineRule="auto"/>
      </w:pPr>
      <w:r>
        <w:rPr>
          <w:rFonts w:ascii="宋体" w:hAnsi="宋体" w:eastAsia="宋体" w:cs="宋体"/>
          <w:color w:val="000"/>
          <w:sz w:val="28"/>
          <w:szCs w:val="28"/>
        </w:rPr>
        <w:t xml:space="preserve">一、认真学习，提高认识，领会“”规划对社会保障工作提出的新要求</w:t>
      </w:r>
    </w:p>
    <w:p>
      <w:pPr>
        <w:ind w:left="0" w:right="0" w:firstLine="560"/>
        <w:spacing w:before="450" w:after="450" w:line="312" w:lineRule="auto"/>
      </w:pPr>
      <w:r>
        <w:rPr>
          <w:rFonts w:ascii="宋体" w:hAnsi="宋体" w:eastAsia="宋体" w:cs="宋体"/>
          <w:color w:val="000"/>
          <w:sz w:val="28"/>
          <w:szCs w:val="28"/>
        </w:rPr>
        <w:t xml:space="preserve">“”规划建议，启动“富民战略”和“内需战略”，从过去更强调经济增长，而以后将更强调经济增长质量和惠及民生，过去更强调强国，以后将更强调富民。启动内需是强调购买能力和消费需求，这些都需要通过收入分配制度改革使老百姓有更高购买力，才能实现富民战略。而社会保障事业发展到现阶段，社会保障除了是维护社会安定和解除国民后顾之忧外，更主要的是承担着调节收入分配并促进财富得到合理分配的职能。当前收入分配领域的突出问题是普通居民与劳动者收入低、不同群体之间收入差距大，收入分配秩序不规范，而这三大问题均与社会保障体系不健全和欠公平有直接关系。因此我们要正确理解社会保障体系建设与“”规划的关系，全面认识社会保障的收入分配功能，以完善社会保障制度为基础，围绕xx大提出“到基本建立覆盖城乡的社会保障体系”的战略目标，正确认识社会保障事业的定位，以指导我们开展工作。</w:t>
      </w:r>
    </w:p>
    <w:p>
      <w:pPr>
        <w:ind w:left="0" w:right="0" w:firstLine="560"/>
        <w:spacing w:before="450" w:after="450" w:line="312" w:lineRule="auto"/>
      </w:pPr>
      <w:r>
        <w:rPr>
          <w:rFonts w:ascii="宋体" w:hAnsi="宋体" w:eastAsia="宋体" w:cs="宋体"/>
          <w:color w:val="000"/>
          <w:sz w:val="28"/>
          <w:szCs w:val="28"/>
        </w:rPr>
        <w:t xml:space="preserve">二、做好社会保险市级统筹基金管理工作</w:t>
      </w:r>
    </w:p>
    <w:p>
      <w:pPr>
        <w:ind w:left="0" w:right="0" w:firstLine="560"/>
        <w:spacing w:before="450" w:after="450" w:line="312" w:lineRule="auto"/>
      </w:pPr>
      <w:r>
        <w:rPr>
          <w:rFonts w:ascii="宋体" w:hAnsi="宋体" w:eastAsia="宋体" w:cs="宋体"/>
          <w:color w:val="000"/>
          <w:sz w:val="28"/>
          <w:szCs w:val="28"/>
        </w:rPr>
        <w:t xml:space="preserve">实施市政府颁布的养老、医疗（职工医疗、城乡居民医疗）、失业、工伤、生育市级统筹工作方案，实现基本制度、缴费标准、待遇水平、经办服务、基金核算和信息系统“六统一”。</w:t>
      </w:r>
    </w:p>
    <w:p>
      <w:pPr>
        <w:ind w:left="0" w:right="0" w:firstLine="560"/>
        <w:spacing w:before="450" w:after="450" w:line="312" w:lineRule="auto"/>
      </w:pPr>
      <w:r>
        <w:rPr>
          <w:rFonts w:ascii="宋体" w:hAnsi="宋体" w:eastAsia="宋体" w:cs="宋体"/>
          <w:color w:val="000"/>
          <w:sz w:val="28"/>
          <w:szCs w:val="28"/>
        </w:rPr>
        <w:t xml:space="preserve">（一）统一全市会计核算财务软件。通过省计财处统一全省会计核算软件的契机，调整原来的财务核算方法，制定全市会计核算规范，做到全市财务数据资源共享，加快数据上传速度，提高会计核算工作质量。</w:t>
      </w:r>
    </w:p>
    <w:p>
      <w:pPr>
        <w:ind w:left="0" w:right="0" w:firstLine="560"/>
        <w:spacing w:before="450" w:after="450" w:line="312" w:lineRule="auto"/>
      </w:pPr>
      <w:r>
        <w:rPr>
          <w:rFonts w:ascii="宋体" w:hAnsi="宋体" w:eastAsia="宋体" w:cs="宋体"/>
          <w:color w:val="000"/>
          <w:sz w:val="28"/>
          <w:szCs w:val="28"/>
        </w:rPr>
        <w:t xml:space="preserve">（二）抓好全市各险种历年结余基金上划市财政专户工作。xx年我市上述险种已先后实现了市级统筹，提高了社会保险的抗风险能力，但在移交各险种历年结余的基金仍在签定移交管理协议过程中，明年的工作重点之一是要检查督促未按规定签定移交管理协议和不按规定上划历年结余基金的市区，必须按市级统筹的规定做好历年结余基金上划市财政专户工作，真正实现基金统一核算、统一管理的目标。</w:t>
      </w:r>
    </w:p>
    <w:p>
      <w:pPr>
        <w:ind w:left="0" w:right="0" w:firstLine="560"/>
        <w:spacing w:before="450" w:after="450" w:line="312" w:lineRule="auto"/>
      </w:pPr>
      <w:r>
        <w:rPr>
          <w:rFonts w:ascii="宋体" w:hAnsi="宋体" w:eastAsia="宋体" w:cs="宋体"/>
          <w:color w:val="000"/>
          <w:sz w:val="28"/>
          <w:szCs w:val="28"/>
        </w:rPr>
        <w:t xml:space="preserve">（三）完善各险种市级统筹后各市、区支付待遇所需周转金的安排工作。实行市级统筹后，各市、区支付待遇所需的资金都由市来统一安排，要做好此工作，一是要合理确定周转金额度，协调财政预留充裕的资金用于安排各市、区支付待遇所需周转金；二是理顺周转金申请和下拨程序，确保周转金按时划拨到各市、区社会保险基金支出户。</w:t>
      </w:r>
    </w:p>
    <w:p>
      <w:pPr>
        <w:ind w:left="0" w:right="0" w:firstLine="560"/>
        <w:spacing w:before="450" w:after="450" w:line="312" w:lineRule="auto"/>
      </w:pPr>
      <w:r>
        <w:rPr>
          <w:rFonts w:ascii="宋体" w:hAnsi="宋体" w:eastAsia="宋体" w:cs="宋体"/>
          <w:color w:val="000"/>
          <w:sz w:val="28"/>
          <w:szCs w:val="28"/>
        </w:rPr>
        <w:t xml:space="preserve">（四）以城乡统筹为依托，建立覆盖城乡社会保险的基金管理体系。按照“省、市两级管理，县、镇、村三级服务”社会保障公共服务体系建设要求，配合新型农村社会养老保险制度实施，完全被征地农民养老保险和城镇居民养老保险制度试点工作的开展，理顺从征收到支付的基金运作流程，提高社会保险公共服务均等化服务水平，加快社会保险城乡统筹、一体化服务建设步伐。</w:t>
      </w:r>
    </w:p>
    <w:p>
      <w:pPr>
        <w:ind w:left="0" w:right="0" w:firstLine="560"/>
        <w:spacing w:before="450" w:after="450" w:line="312" w:lineRule="auto"/>
      </w:pPr>
      <w:r>
        <w:rPr>
          <w:rFonts w:ascii="黑体" w:hAnsi="黑体" w:eastAsia="黑体" w:cs="黑体"/>
          <w:color w:val="000000"/>
          <w:sz w:val="34"/>
          <w:szCs w:val="34"/>
          <w:b w:val="1"/>
          <w:bCs w:val="1"/>
        </w:rPr>
        <w:t xml:space="preserve">资产管理工作计划1000字左右 资产管理工作目标和工作计划篇五</w:t>
      </w:r>
    </w:p>
    <w:p>
      <w:pPr>
        <w:ind w:left="0" w:right="0" w:firstLine="560"/>
        <w:spacing w:before="450" w:after="450" w:line="312" w:lineRule="auto"/>
      </w:pPr>
      <w:r>
        <w:rPr>
          <w:rFonts w:ascii="宋体" w:hAnsi="宋体" w:eastAsia="宋体" w:cs="宋体"/>
          <w:color w:val="000"/>
          <w:sz w:val="28"/>
          <w:szCs w:val="28"/>
        </w:rPr>
        <w:t xml:space="preserve">为了加强对固定资产的管理，正确进行固定资产核算，必须对固定资产的概念、分类、入账标准等统一标准。</w:t>
      </w:r>
    </w:p>
    <w:p>
      <w:pPr>
        <w:ind w:left="0" w:right="0" w:firstLine="560"/>
        <w:spacing w:before="450" w:after="450" w:line="312" w:lineRule="auto"/>
      </w:pPr>
      <w:r>
        <w:rPr>
          <w:rFonts w:ascii="宋体" w:hAnsi="宋体" w:eastAsia="宋体" w:cs="宋体"/>
          <w:color w:val="000"/>
          <w:sz w:val="28"/>
          <w:szCs w:val="28"/>
        </w:rPr>
        <w:t xml:space="preserve">固定资产是指使用年限在一年以上，单位价值在500元以上，并在使用过程中保持原来物质形态的资产。在确认固定资产时，应同时满足以下两个条件；</w:t>
      </w:r>
    </w:p>
    <w:p>
      <w:pPr>
        <w:ind w:left="0" w:right="0" w:firstLine="560"/>
        <w:spacing w:before="450" w:after="450" w:line="312" w:lineRule="auto"/>
      </w:pPr>
      <w:r>
        <w:rPr>
          <w:rFonts w:ascii="宋体" w:hAnsi="宋体" w:eastAsia="宋体" w:cs="宋体"/>
          <w:color w:val="000"/>
          <w:sz w:val="28"/>
          <w:szCs w:val="28"/>
        </w:rPr>
        <w:t xml:space="preserve">（1）与该固定资产有关的经济利益很可能流入单位。</w:t>
      </w:r>
    </w:p>
    <w:p>
      <w:pPr>
        <w:ind w:left="0" w:right="0" w:firstLine="560"/>
        <w:spacing w:before="450" w:after="450" w:line="312" w:lineRule="auto"/>
      </w:pPr>
      <w:r>
        <w:rPr>
          <w:rFonts w:ascii="宋体" w:hAnsi="宋体" w:eastAsia="宋体" w:cs="宋体"/>
          <w:color w:val="000"/>
          <w:sz w:val="28"/>
          <w:szCs w:val="28"/>
        </w:rPr>
        <w:t xml:space="preserve">（2）该固定资产的成本能够可靠地计量。</w:t>
      </w:r>
    </w:p>
    <w:p>
      <w:pPr>
        <w:ind w:left="0" w:right="0" w:firstLine="560"/>
        <w:spacing w:before="450" w:after="450" w:line="312" w:lineRule="auto"/>
      </w:pPr>
      <w:r>
        <w:rPr>
          <w:rFonts w:ascii="宋体" w:hAnsi="宋体" w:eastAsia="宋体" w:cs="宋体"/>
          <w:color w:val="000"/>
          <w:sz w:val="28"/>
          <w:szCs w:val="28"/>
        </w:rPr>
        <w:t xml:space="preserve">（1）其他固定资产。</w:t>
      </w:r>
    </w:p>
    <w:p>
      <w:pPr>
        <w:ind w:left="0" w:right="0" w:firstLine="560"/>
        <w:spacing w:before="450" w:after="450" w:line="312" w:lineRule="auto"/>
      </w:pPr>
      <w:r>
        <w:rPr>
          <w:rFonts w:ascii="宋体" w:hAnsi="宋体" w:eastAsia="宋体" w:cs="宋体"/>
          <w:color w:val="000"/>
          <w:sz w:val="28"/>
          <w:szCs w:val="28"/>
        </w:rPr>
        <w:t xml:space="preserve">资产编号（01），它是指不是用于医疗方面的设备。如：防盗门、热水器、厨房设备等。</w:t>
      </w:r>
    </w:p>
    <w:p>
      <w:pPr>
        <w:ind w:left="0" w:right="0" w:firstLine="560"/>
        <w:spacing w:before="450" w:after="450" w:line="312" w:lineRule="auto"/>
      </w:pPr>
      <w:r>
        <w:rPr>
          <w:rFonts w:ascii="宋体" w:hAnsi="宋体" w:eastAsia="宋体" w:cs="宋体"/>
          <w:color w:val="000"/>
          <w:sz w:val="28"/>
          <w:szCs w:val="28"/>
        </w:rPr>
        <w:t xml:space="preserve">（2）一般设备。</w:t>
      </w:r>
    </w:p>
    <w:p>
      <w:pPr>
        <w:ind w:left="0" w:right="0" w:firstLine="560"/>
        <w:spacing w:before="450" w:after="450" w:line="312" w:lineRule="auto"/>
      </w:pPr>
      <w:r>
        <w:rPr>
          <w:rFonts w:ascii="宋体" w:hAnsi="宋体" w:eastAsia="宋体" w:cs="宋体"/>
          <w:color w:val="000"/>
          <w:sz w:val="28"/>
          <w:szCs w:val="28"/>
        </w:rPr>
        <w:t xml:space="preserve">资产编号（02），它是指用于业务工作的通用设备。</w:t>
      </w:r>
    </w:p>
    <w:p>
      <w:pPr>
        <w:ind w:left="0" w:right="0" w:firstLine="560"/>
        <w:spacing w:before="450" w:after="450" w:line="312" w:lineRule="auto"/>
      </w:pPr>
      <w:r>
        <w:rPr>
          <w:rFonts w:ascii="宋体" w:hAnsi="宋体" w:eastAsia="宋体" w:cs="宋体"/>
          <w:color w:val="000"/>
          <w:sz w:val="28"/>
          <w:szCs w:val="28"/>
        </w:rPr>
        <w:t xml:space="preserve">如：家具类（0201）：文件柜、办公桌、档案柜、沙发等。</w:t>
      </w:r>
    </w:p>
    <w:p>
      <w:pPr>
        <w:ind w:left="0" w:right="0" w:firstLine="560"/>
        <w:spacing w:before="450" w:after="450" w:line="312" w:lineRule="auto"/>
      </w:pPr>
      <w:r>
        <w:rPr>
          <w:rFonts w:ascii="宋体" w:hAnsi="宋体" w:eastAsia="宋体" w:cs="宋体"/>
          <w:color w:val="000"/>
          <w:sz w:val="28"/>
          <w:szCs w:val="28"/>
        </w:rPr>
        <w:t xml:space="preserve">电脑（0202）：显示器、主机、服务器、硬盘等。</w:t>
      </w:r>
    </w:p>
    <w:p>
      <w:pPr>
        <w:ind w:left="0" w:right="0" w:firstLine="560"/>
        <w:spacing w:before="450" w:after="450" w:line="312" w:lineRule="auto"/>
      </w:pPr>
      <w:r>
        <w:rPr>
          <w:rFonts w:ascii="宋体" w:hAnsi="宋体" w:eastAsia="宋体" w:cs="宋体"/>
          <w:color w:val="000"/>
          <w:sz w:val="28"/>
          <w:szCs w:val="28"/>
        </w:rPr>
        <w:t xml:space="preserve">电视机（0203）</w:t>
      </w:r>
    </w:p>
    <w:p>
      <w:pPr>
        <w:ind w:left="0" w:right="0" w:firstLine="560"/>
        <w:spacing w:before="450" w:after="450" w:line="312" w:lineRule="auto"/>
      </w:pPr>
      <w:r>
        <w:rPr>
          <w:rFonts w:ascii="宋体" w:hAnsi="宋体" w:eastAsia="宋体" w:cs="宋体"/>
          <w:color w:val="000"/>
          <w:sz w:val="28"/>
          <w:szCs w:val="28"/>
        </w:rPr>
        <w:t xml:space="preserve">空调（0204）</w:t>
      </w:r>
    </w:p>
    <w:p>
      <w:pPr>
        <w:ind w:left="0" w:right="0" w:firstLine="560"/>
        <w:spacing w:before="450" w:after="450" w:line="312" w:lineRule="auto"/>
      </w:pPr>
      <w:r>
        <w:rPr>
          <w:rFonts w:ascii="宋体" w:hAnsi="宋体" w:eastAsia="宋体" w:cs="宋体"/>
          <w:color w:val="000"/>
          <w:sz w:val="28"/>
          <w:szCs w:val="28"/>
        </w:rPr>
        <w:t xml:space="preserve">打印机（0205）</w:t>
      </w:r>
    </w:p>
    <w:p>
      <w:pPr>
        <w:ind w:left="0" w:right="0" w:firstLine="560"/>
        <w:spacing w:before="450" w:after="450" w:line="312" w:lineRule="auto"/>
      </w:pPr>
      <w:r>
        <w:rPr>
          <w:rFonts w:ascii="宋体" w:hAnsi="宋体" w:eastAsia="宋体" w:cs="宋体"/>
          <w:color w:val="000"/>
          <w:sz w:val="28"/>
          <w:szCs w:val="28"/>
        </w:rPr>
        <w:t xml:space="preserve">冰箱/陈列柜（0206）</w:t>
      </w:r>
    </w:p>
    <w:p>
      <w:pPr>
        <w:ind w:left="0" w:right="0" w:firstLine="560"/>
        <w:spacing w:before="450" w:after="450" w:line="312" w:lineRule="auto"/>
      </w:pPr>
      <w:r>
        <w:rPr>
          <w:rFonts w:ascii="宋体" w:hAnsi="宋体" w:eastAsia="宋体" w:cs="宋体"/>
          <w:color w:val="000"/>
          <w:sz w:val="28"/>
          <w:szCs w:val="28"/>
        </w:rPr>
        <w:t xml:space="preserve">其它一般设备（0207）：ups、电源、收款机、汽车等。</w:t>
      </w:r>
    </w:p>
    <w:p>
      <w:pPr>
        <w:ind w:left="0" w:right="0" w:firstLine="560"/>
        <w:spacing w:before="450" w:after="450" w:line="312" w:lineRule="auto"/>
      </w:pPr>
      <w:r>
        <w:rPr>
          <w:rFonts w:ascii="宋体" w:hAnsi="宋体" w:eastAsia="宋体" w:cs="宋体"/>
          <w:color w:val="000"/>
          <w:sz w:val="28"/>
          <w:szCs w:val="28"/>
        </w:rPr>
        <w:t xml:space="preserve">（3）专用设备。</w:t>
      </w:r>
    </w:p>
    <w:p>
      <w:pPr>
        <w:ind w:left="0" w:right="0" w:firstLine="560"/>
        <w:spacing w:before="450" w:after="450" w:line="312" w:lineRule="auto"/>
      </w:pPr>
      <w:r>
        <w:rPr>
          <w:rFonts w:ascii="宋体" w:hAnsi="宋体" w:eastAsia="宋体" w:cs="宋体"/>
          <w:color w:val="000"/>
          <w:sz w:val="28"/>
          <w:szCs w:val="28"/>
        </w:rPr>
        <w:t xml:space="preserve">资产编号（03），它是指用于医疗方面的设备。</w:t>
      </w:r>
    </w:p>
    <w:p>
      <w:pPr>
        <w:ind w:left="0" w:right="0" w:firstLine="560"/>
        <w:spacing w:before="450" w:after="450" w:line="312" w:lineRule="auto"/>
      </w:pPr>
      <w:r>
        <w:rPr>
          <w:rFonts w:ascii="宋体" w:hAnsi="宋体" w:eastAsia="宋体" w:cs="宋体"/>
          <w:color w:val="000"/>
          <w:sz w:val="28"/>
          <w:szCs w:val="28"/>
        </w:rPr>
        <w:t xml:space="preserve">如：电子设备（0301）：呼吸机、化验设备、监护仪、治疗仪等。</w:t>
      </w:r>
    </w:p>
    <w:p>
      <w:pPr>
        <w:ind w:left="0" w:right="0" w:firstLine="560"/>
        <w:spacing w:before="450" w:after="450" w:line="312" w:lineRule="auto"/>
      </w:pPr>
      <w:r>
        <w:rPr>
          <w:rFonts w:ascii="宋体" w:hAnsi="宋体" w:eastAsia="宋体" w:cs="宋体"/>
          <w:color w:val="000"/>
          <w:sz w:val="28"/>
          <w:szCs w:val="28"/>
        </w:rPr>
        <w:t xml:space="preserve">光学设备（0302）：显微镜、胃镜、婴儿蓝光治疗箱等。</w:t>
      </w:r>
    </w:p>
    <w:p>
      <w:pPr>
        <w:ind w:left="0" w:right="0" w:firstLine="560"/>
        <w:spacing w:before="450" w:after="450" w:line="312" w:lineRule="auto"/>
      </w:pPr>
      <w:r>
        <w:rPr>
          <w:rFonts w:ascii="宋体" w:hAnsi="宋体" w:eastAsia="宋体" w:cs="宋体"/>
          <w:color w:val="000"/>
          <w:sz w:val="28"/>
          <w:szCs w:val="28"/>
        </w:rPr>
        <w:t xml:space="preserve">机械设备（0303）：手术台、救护车等。</w:t>
      </w:r>
    </w:p>
    <w:p>
      <w:pPr>
        <w:ind w:left="0" w:right="0" w:firstLine="560"/>
        <w:spacing w:before="450" w:after="450" w:line="312" w:lineRule="auto"/>
      </w:pPr>
      <w:r>
        <w:rPr>
          <w:rFonts w:ascii="宋体" w:hAnsi="宋体" w:eastAsia="宋体" w:cs="宋体"/>
          <w:color w:val="000"/>
          <w:sz w:val="28"/>
          <w:szCs w:val="28"/>
        </w:rPr>
        <w:t xml:space="preserve">其他专用设备（0304）不锈钢治疗车、轮椅、病床等。</w:t>
      </w:r>
    </w:p>
    <w:p>
      <w:pPr>
        <w:ind w:left="0" w:right="0" w:firstLine="560"/>
        <w:spacing w:before="450" w:after="450" w:line="312" w:lineRule="auto"/>
      </w:pPr>
      <w:r>
        <w:rPr>
          <w:rFonts w:ascii="宋体" w:hAnsi="宋体" w:eastAsia="宋体" w:cs="宋体"/>
          <w:color w:val="000"/>
          <w:sz w:val="28"/>
          <w:szCs w:val="28"/>
        </w:rPr>
        <w:t xml:space="preserve">（4）房屋及建筑物</w:t>
      </w:r>
    </w:p>
    <w:p>
      <w:pPr>
        <w:ind w:left="0" w:right="0" w:firstLine="560"/>
        <w:spacing w:before="450" w:after="450" w:line="312" w:lineRule="auto"/>
      </w:pPr>
      <w:r>
        <w:rPr>
          <w:rFonts w:ascii="宋体" w:hAnsi="宋体" w:eastAsia="宋体" w:cs="宋体"/>
          <w:color w:val="000"/>
          <w:sz w:val="28"/>
          <w:szCs w:val="28"/>
        </w:rPr>
        <w:t xml:space="preserve">它是指单位拥有所有权和使用权的房屋、建筑物以及附属设备。</w:t>
      </w:r>
    </w:p>
    <w:p>
      <w:pPr>
        <w:ind w:left="0" w:right="0" w:firstLine="560"/>
        <w:spacing w:before="450" w:after="450" w:line="312" w:lineRule="auto"/>
      </w:pPr>
      <w:r>
        <w:rPr>
          <w:rFonts w:ascii="宋体" w:hAnsi="宋体" w:eastAsia="宋体" w:cs="宋体"/>
          <w:color w:val="000"/>
          <w:sz w:val="28"/>
          <w:szCs w:val="28"/>
        </w:rPr>
        <w:t xml:space="preserve">（1）固定资产的入账时间</w:t>
      </w:r>
    </w:p>
    <w:p>
      <w:pPr>
        <w:ind w:left="0" w:right="0" w:firstLine="560"/>
        <w:spacing w:before="450" w:after="450" w:line="312" w:lineRule="auto"/>
      </w:pPr>
      <w:r>
        <w:rPr>
          <w:rFonts w:ascii="宋体" w:hAnsi="宋体" w:eastAsia="宋体" w:cs="宋体"/>
          <w:color w:val="000"/>
          <w:sz w:val="28"/>
          <w:szCs w:val="28"/>
        </w:rPr>
        <w:t xml:space="preserve">①一般固定资产的入账时间为领用科室的签收时间。</w:t>
      </w:r>
    </w:p>
    <w:p>
      <w:pPr>
        <w:ind w:left="0" w:right="0" w:firstLine="560"/>
        <w:spacing w:before="450" w:after="450" w:line="312" w:lineRule="auto"/>
      </w:pPr>
      <w:r>
        <w:rPr>
          <w:rFonts w:ascii="宋体" w:hAnsi="宋体" w:eastAsia="宋体" w:cs="宋体"/>
          <w:color w:val="000"/>
          <w:sz w:val="28"/>
          <w:szCs w:val="28"/>
        </w:rPr>
        <w:t xml:space="preserve">②大型需安装设备的入账时间为投入交付使用日期。</w:t>
      </w:r>
    </w:p>
    <w:p>
      <w:pPr>
        <w:ind w:left="0" w:right="0" w:firstLine="560"/>
        <w:spacing w:before="450" w:after="450" w:line="312" w:lineRule="auto"/>
      </w:pPr>
      <w:r>
        <w:rPr>
          <w:rFonts w:ascii="宋体" w:hAnsi="宋体" w:eastAsia="宋体" w:cs="宋体"/>
          <w:color w:val="000"/>
          <w:sz w:val="28"/>
          <w:szCs w:val="28"/>
        </w:rPr>
        <w:t xml:space="preserve">③一些需适用的仪器设备的入账时间按设备科出具的《医疗设备到货验收报告》的日期为准。</w:t>
      </w:r>
    </w:p>
    <w:p>
      <w:pPr>
        <w:ind w:left="0" w:right="0" w:firstLine="560"/>
        <w:spacing w:before="450" w:after="450" w:line="312" w:lineRule="auto"/>
      </w:pPr>
      <w:r>
        <w:rPr>
          <w:rFonts w:ascii="宋体" w:hAnsi="宋体" w:eastAsia="宋体" w:cs="宋体"/>
          <w:color w:val="000"/>
          <w:sz w:val="28"/>
          <w:szCs w:val="28"/>
        </w:rPr>
        <w:t xml:space="preserve">（2）固定资产的入账计价</w:t>
      </w:r>
    </w:p>
    <w:p>
      <w:pPr>
        <w:ind w:left="0" w:right="0" w:firstLine="560"/>
        <w:spacing w:before="450" w:after="450" w:line="312" w:lineRule="auto"/>
      </w:pPr>
      <w:r>
        <w:rPr>
          <w:rFonts w:ascii="宋体" w:hAnsi="宋体" w:eastAsia="宋体" w:cs="宋体"/>
          <w:color w:val="000"/>
          <w:sz w:val="28"/>
          <w:szCs w:val="28"/>
        </w:rPr>
        <w:t xml:space="preserve">固定资产应当按取得的实际成本入账。</w:t>
      </w:r>
    </w:p>
    <w:p>
      <w:pPr>
        <w:ind w:left="0" w:right="0" w:firstLine="560"/>
        <w:spacing w:before="450" w:after="450" w:line="312" w:lineRule="auto"/>
      </w:pPr>
      <w:r>
        <w:rPr>
          <w:rFonts w:ascii="宋体" w:hAnsi="宋体" w:eastAsia="宋体" w:cs="宋体"/>
          <w:color w:val="000"/>
          <w:sz w:val="28"/>
          <w:szCs w:val="28"/>
        </w:rPr>
        <w:t xml:space="preserve">①按照实际支付的买家和调拨价及运杂费、安装费等记账。自制的固定资产按</w:t>
      </w:r>
    </w:p>
    <w:p>
      <w:pPr>
        <w:ind w:left="0" w:right="0" w:firstLine="560"/>
        <w:spacing w:before="450" w:after="450" w:line="312" w:lineRule="auto"/>
      </w:pPr>
      <w:r>
        <w:rPr>
          <w:rFonts w:ascii="宋体" w:hAnsi="宋体" w:eastAsia="宋体" w:cs="宋体"/>
          <w:color w:val="000"/>
          <w:sz w:val="28"/>
          <w:szCs w:val="28"/>
        </w:rPr>
        <w:t xml:space="preserve">②自制的固定资产，按开支的料、工、费记账。</w:t>
      </w:r>
    </w:p>
    <w:p>
      <w:pPr>
        <w:ind w:left="0" w:right="0" w:firstLine="560"/>
        <w:spacing w:before="450" w:after="450" w:line="312" w:lineRule="auto"/>
      </w:pPr>
      <w:r>
        <w:rPr>
          <w:rFonts w:ascii="宋体" w:hAnsi="宋体" w:eastAsia="宋体" w:cs="宋体"/>
          <w:color w:val="000"/>
          <w:sz w:val="28"/>
          <w:szCs w:val="28"/>
        </w:rPr>
        <w:t xml:space="preserve">③接收捐赠的固定资产，按同类固定资产的市场价格或根据的有关凭证记账。</w:t>
      </w:r>
    </w:p>
    <w:p>
      <w:pPr>
        <w:ind w:left="0" w:right="0" w:firstLine="560"/>
        <w:spacing w:before="450" w:after="450" w:line="312" w:lineRule="auto"/>
      </w:pPr>
      <w:r>
        <w:rPr>
          <w:rFonts w:ascii="宋体" w:hAnsi="宋体" w:eastAsia="宋体" w:cs="宋体"/>
          <w:color w:val="000"/>
          <w:sz w:val="28"/>
          <w:szCs w:val="28"/>
        </w:rPr>
        <w:t xml:space="preserve">④盘盈的固定资产按重置完全价值记账。</w:t>
      </w:r>
    </w:p>
    <w:p>
      <w:pPr>
        <w:ind w:left="0" w:right="0" w:firstLine="560"/>
        <w:spacing w:before="450" w:after="450" w:line="312" w:lineRule="auto"/>
      </w:pPr>
      <w:r>
        <w:rPr>
          <w:rFonts w:ascii="宋体" w:hAnsi="宋体" w:eastAsia="宋体" w:cs="宋体"/>
          <w:color w:val="000"/>
          <w:sz w:val="28"/>
          <w:szCs w:val="28"/>
        </w:rPr>
        <w:t xml:space="preserve">（3）固定资产的入账操作</w:t>
      </w:r>
    </w:p>
    <w:p>
      <w:pPr>
        <w:ind w:left="0" w:right="0" w:firstLine="560"/>
        <w:spacing w:before="450" w:after="450" w:line="312" w:lineRule="auto"/>
      </w:pPr>
      <w:r>
        <w:rPr>
          <w:rFonts w:ascii="宋体" w:hAnsi="宋体" w:eastAsia="宋体" w:cs="宋体"/>
          <w:color w:val="000"/>
          <w:sz w:val="28"/>
          <w:szCs w:val="28"/>
        </w:rPr>
        <w:t xml:space="preserve">①每一项固定资产入账时必须输入制造商、供应商、购入时间、资产单位、资产价值、折旧方式（平均年限法）、折旧年限、净残值率等。</w:t>
      </w:r>
    </w:p>
    <w:p>
      <w:pPr>
        <w:ind w:left="0" w:right="0" w:firstLine="560"/>
        <w:spacing w:before="450" w:after="450" w:line="312" w:lineRule="auto"/>
      </w:pPr>
      <w:r>
        <w:rPr>
          <w:rFonts w:ascii="宋体" w:hAnsi="宋体" w:eastAsia="宋体" w:cs="宋体"/>
          <w:color w:val="000"/>
          <w:sz w:val="28"/>
          <w:szCs w:val="28"/>
        </w:rPr>
        <w:t xml:space="preserve">②资产调配时，除了输入具体的调配科室和开单时间外，如院办和一些门诊科室还需在备注中标明具体分到哪个办公室，为固定资产的清查带来便捷。</w:t>
      </w:r>
    </w:p>
    <w:p>
      <w:pPr>
        <w:ind w:left="0" w:right="0" w:firstLine="560"/>
        <w:spacing w:before="450" w:after="450" w:line="312" w:lineRule="auto"/>
      </w:pPr>
      <w:r>
        <w:rPr>
          <w:rFonts w:ascii="宋体" w:hAnsi="宋体" w:eastAsia="宋体" w:cs="宋体"/>
          <w:color w:val="000"/>
          <w:sz w:val="28"/>
          <w:szCs w:val="28"/>
        </w:rPr>
        <w:t xml:space="preserve">（1）固定资产的月末核对</w:t>
      </w:r>
    </w:p>
    <w:p>
      <w:pPr>
        <w:ind w:left="0" w:right="0" w:firstLine="560"/>
        <w:spacing w:before="450" w:after="450" w:line="312" w:lineRule="auto"/>
      </w:pPr>
      <w:r>
        <w:rPr>
          <w:rFonts w:ascii="宋体" w:hAnsi="宋体" w:eastAsia="宋体" w:cs="宋体"/>
          <w:color w:val="000"/>
          <w:sz w:val="28"/>
          <w:szCs w:val="28"/>
        </w:rPr>
        <w:t xml:space="preserve">在每个月末对固定资产的当月发生按科室打出一份清单，交由科室负责人核对，核对无误后签名。</w:t>
      </w:r>
    </w:p>
    <w:p>
      <w:pPr>
        <w:ind w:left="0" w:right="0" w:firstLine="560"/>
        <w:spacing w:before="450" w:after="450" w:line="312" w:lineRule="auto"/>
      </w:pPr>
      <w:r>
        <w:rPr>
          <w:rFonts w:ascii="宋体" w:hAnsi="宋体" w:eastAsia="宋体" w:cs="宋体"/>
          <w:color w:val="000"/>
          <w:sz w:val="28"/>
          <w:szCs w:val="28"/>
        </w:rPr>
        <w:t xml:space="preserve">（2）固定资产的内部调配</w:t>
      </w:r>
    </w:p>
    <w:p>
      <w:pPr>
        <w:ind w:left="0" w:right="0" w:firstLine="560"/>
        <w:spacing w:before="450" w:after="450" w:line="312" w:lineRule="auto"/>
      </w:pPr>
      <w:r>
        <w:rPr>
          <w:rFonts w:ascii="宋体" w:hAnsi="宋体" w:eastAsia="宋体" w:cs="宋体"/>
          <w:color w:val="000"/>
          <w:sz w:val="28"/>
          <w:szCs w:val="28"/>
        </w:rPr>
        <w:t xml:space="preserve">固定资产的内部调配如果超过一个月需报备总务仓库，待归还时撤销。</w:t>
      </w:r>
    </w:p>
    <w:p>
      <w:pPr>
        <w:ind w:left="0" w:right="0" w:firstLine="560"/>
        <w:spacing w:before="450" w:after="450" w:line="312" w:lineRule="auto"/>
      </w:pPr>
      <w:r>
        <w:rPr>
          <w:rFonts w:ascii="宋体" w:hAnsi="宋体" w:eastAsia="宋体" w:cs="宋体"/>
          <w:color w:val="000"/>
          <w:sz w:val="28"/>
          <w:szCs w:val="28"/>
        </w:rPr>
        <w:t xml:space="preserve">（3）固定资产的清查</w:t>
      </w:r>
    </w:p>
    <w:p>
      <w:pPr>
        <w:ind w:left="0" w:right="0" w:firstLine="560"/>
        <w:spacing w:before="450" w:after="450" w:line="312" w:lineRule="auto"/>
      </w:pPr>
      <w:r>
        <w:rPr>
          <w:rFonts w:ascii="宋体" w:hAnsi="宋体" w:eastAsia="宋体" w:cs="宋体"/>
          <w:color w:val="000"/>
          <w:sz w:val="28"/>
          <w:szCs w:val="28"/>
        </w:rPr>
        <w:t xml:space="preserve">每年必须进行至少一次固定资产的清查，以保证固定资产的安全完整。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2024-09-20T20:52:17+08:00</dcterms:created>
  <dcterms:modified xsi:type="dcterms:W3CDTF">2024-09-20T20:52:17+08:00</dcterms:modified>
</cp:coreProperties>
</file>

<file path=docProps/custom.xml><?xml version="1.0" encoding="utf-8"?>
<Properties xmlns="http://schemas.openxmlformats.org/officeDocument/2006/custom-properties" xmlns:vt="http://schemas.openxmlformats.org/officeDocument/2006/docPropsVTypes"/>
</file>