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2024年幼儿园教师转正述职报告题目(四篇)</w:t>
      </w:r>
      <w:bookmarkEnd w:id="1"/>
    </w:p>
    <w:p>
      <w:pPr>
        <w:jc w:val="center"/>
        <w:spacing w:before="0" w:after="450"/>
      </w:pPr>
      <w:r>
        <w:rPr>
          <w:rFonts w:ascii="Arial" w:hAnsi="Arial" w:eastAsia="Arial" w:cs="Arial"/>
          <w:color w:val="999999"/>
          <w:sz w:val="20"/>
          <w:szCs w:val="20"/>
        </w:rPr>
        <w:t xml:space="preserve">来源：网络  作者：翠竹清韵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这里我整理了一些优秀的报告范文，希望对大家有所帮助，下面我们就来了解一下吧。幼儿园教师转正述职报告题目篇一本人能积极参加政治学习，遵守劳...</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幼儿园教师转正述职报告题目篇一</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幼儿园教师转正述职报告题目篇二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欲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幼儿园教师转正述职报告题目篇三</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xx—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w:t>
      </w:r>
    </w:p>
    <w:p>
      <w:pPr>
        <w:ind w:left="0" w:right="0" w:firstLine="560"/>
        <w:spacing w:before="450" w:after="450" w:line="312" w:lineRule="auto"/>
      </w:pPr>
      <w:r>
        <w:rPr>
          <w:rFonts w:ascii="宋体" w:hAnsi="宋体" w:eastAsia="宋体" w:cs="宋体"/>
          <w:color w:val="000"/>
          <w:sz w:val="28"/>
          <w:szCs w:val="28"/>
        </w:rPr>
        <w:t xml:space="preserve">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能力，定期开展有专题的安全知识宣传教育如：重大节假日、法制教育、防火、交通安全、预防拥挤挤踏事故等，并在节假日致家长一封书。</w:t>
      </w:r>
    </w:p>
    <w:p>
      <w:pPr>
        <w:ind w:left="0" w:right="0" w:firstLine="560"/>
        <w:spacing w:before="450" w:after="450" w:line="312" w:lineRule="auto"/>
      </w:pPr>
      <w:r>
        <w:rPr>
          <w:rFonts w:ascii="宋体" w:hAnsi="宋体" w:eastAsia="宋体" w:cs="宋体"/>
          <w:color w:val="000"/>
          <w:sz w:val="28"/>
          <w:szCs w:val="28"/>
        </w:rPr>
        <w:t xml:space="preserve">二是加大隐患排查力度，建立排查整治台帐。</w:t>
      </w:r>
    </w:p>
    <w:p>
      <w:pPr>
        <w:ind w:left="0" w:right="0" w:firstLine="560"/>
        <w:spacing w:before="450" w:after="450" w:line="312" w:lineRule="auto"/>
      </w:pPr>
      <w:r>
        <w:rPr>
          <w:rFonts w:ascii="宋体" w:hAnsi="宋体" w:eastAsia="宋体" w:cs="宋体"/>
          <w:color w:val="000"/>
          <w:sz w:val="28"/>
          <w:szCs w:val="28"/>
        </w:rPr>
        <w:t xml:space="preserve">三是对照学校安全管理目标责任考评标准，落实各项工作，做到主要领导亲自抓，分管领导具体抓，职责明确，氛围浓厚，形成“齐抓共管，群防群治”的安全工作格局。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幼儿园教师转正述职报告题目篇四</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2024-09-20T17:51:47+08:00</dcterms:created>
  <dcterms:modified xsi:type="dcterms:W3CDTF">2024-09-20T17:51:47+08:00</dcterms:modified>
</cp:coreProperties>
</file>

<file path=docProps/custom.xml><?xml version="1.0" encoding="utf-8"?>
<Properties xmlns="http://schemas.openxmlformats.org/officeDocument/2006/custom-properties" xmlns:vt="http://schemas.openxmlformats.org/officeDocument/2006/docPropsVTypes"/>
</file>