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2024年参与脱贫攻坚心得体会(8篇)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参与脱贫攻坚心得体会篇一1、全面建成小康社会最艰巨的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参与脱贫攻坚心得体会篇一</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__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参与脱贫攻坚心得体会篇二</w:t>
      </w:r>
    </w:p>
    <w:p>
      <w:pPr>
        <w:ind w:left="0" w:right="0" w:firstLine="560"/>
        <w:spacing w:before="450" w:after="450" w:line="312" w:lineRule="auto"/>
      </w:pPr>
      <w:r>
        <w:rPr>
          <w:rFonts w:ascii="宋体" w:hAnsi="宋体" w:eastAsia="宋体" w:cs="宋体"/>
          <w:color w:val="000"/>
          <w:sz w:val="28"/>
          <w:szCs w:val="28"/>
        </w:rPr>
        <w:t xml:space="preserve">推动炎陵脱贫，他埋头苦干如黄牛;牵挂群众冷暖，他怀揣初心解民忧。1月16日、17日，本报推出追记省优秀共产党员、“最美扶贫书记”黄诗燕的系列报道，上篇《红土地上老“黄”牛》和中篇《一心为民践初心》刊发后，在全市产生热烈反响。</w:t>
      </w:r>
    </w:p>
    <w:p>
      <w:pPr>
        <w:ind w:left="0" w:right="0" w:firstLine="560"/>
        <w:spacing w:before="450" w:after="450" w:line="312" w:lineRule="auto"/>
      </w:pPr>
      <w:r>
        <w:rPr>
          <w:rFonts w:ascii="宋体" w:hAnsi="宋体" w:eastAsia="宋体" w:cs="宋体"/>
          <w:color w:val="000"/>
          <w:sz w:val="28"/>
          <w:szCs w:val="28"/>
        </w:rPr>
        <w:t xml:space="preserve">从罗霄山脉到株洲市区，广大党员干部群众缅怀着黄诗燕，热议着他的感人事迹。他殚精竭虑谋脱贫的精神，不忘初心贴民心的情怀，正持续引发学习与致敬。</w:t>
      </w:r>
    </w:p>
    <w:p>
      <w:pPr>
        <w:ind w:left="0" w:right="0" w:firstLine="560"/>
        <w:spacing w:before="450" w:after="450" w:line="312" w:lineRule="auto"/>
      </w:pPr>
      <w:r>
        <w:rPr>
          <w:rFonts w:ascii="宋体" w:hAnsi="宋体" w:eastAsia="宋体" w:cs="宋体"/>
          <w:color w:val="000"/>
          <w:sz w:val="28"/>
          <w:szCs w:val="28"/>
        </w:rPr>
        <w:t xml:space="preserve">“扶贫事业，未竟之功有我们”</w:t>
      </w:r>
    </w:p>
    <w:p>
      <w:pPr>
        <w:ind w:left="0" w:right="0" w:firstLine="560"/>
        <w:spacing w:before="450" w:after="450" w:line="312" w:lineRule="auto"/>
      </w:pPr>
      <w:r>
        <w:rPr>
          <w:rFonts w:ascii="宋体" w:hAnsi="宋体" w:eastAsia="宋体" w:cs="宋体"/>
          <w:color w:val="000"/>
          <w:sz w:val="28"/>
          <w:szCs w:val="28"/>
        </w:rPr>
        <w:t xml:space="preserve">报道刊发后__、__、__网等媒体迅速转载。在株洲的微信朋友圈，关于黄诗燕的报道也引发了“刷屏”。</w:t>
      </w:r>
    </w:p>
    <w:p>
      <w:pPr>
        <w:ind w:left="0" w:right="0" w:firstLine="560"/>
        <w:spacing w:before="450" w:after="450" w:line="312" w:lineRule="auto"/>
      </w:pPr>
      <w:r>
        <w:rPr>
          <w:rFonts w:ascii="宋体" w:hAnsi="宋体" w:eastAsia="宋体" w:cs="宋体"/>
          <w:color w:val="000"/>
          <w:sz w:val="28"/>
          <w:szCs w:val="28"/>
        </w:rPr>
        <w:t xml:space="preserve">市扶贫办综合宣传组组长谭雪平说，在朋友圈读了报道后，他被黄诗燕勤勤恳恳、呕心沥血干事创业的事迹深深感动。“黄书记身上那种“走遍千山万水”“访遍千家万户”“想尽千方百计”为百姓谋脱贫的精神，值得我们深入领会、学习。”谭雪平说，“今年是全面完成脱贫攻坚任务的收官之年，我们要以更坚韧的干劲，更扎实的步伐，继续砥砺前行。”</w:t>
      </w:r>
    </w:p>
    <w:p>
      <w:pPr>
        <w:ind w:left="0" w:right="0" w:firstLine="560"/>
        <w:spacing w:before="450" w:after="450" w:line="312" w:lineRule="auto"/>
      </w:pPr>
      <w:r>
        <w:rPr>
          <w:rFonts w:ascii="宋体" w:hAnsi="宋体" w:eastAsia="宋体" w:cs="宋体"/>
          <w:color w:val="000"/>
          <w:sz w:val="28"/>
          <w:szCs w:val="28"/>
        </w:rPr>
        <w:t xml:space="preserve">炎陵黄桃产业办副主任谭忠诚回忆说，黄诗燕病逝的半个多月前，还跟他说黄桃产业发展面临一些新问题，要认真思索接下来的规划。“黄书记思考的炎陵黄桃产业升级成了他未竟的事业，我未完成的工作汇报也成了我永远的遗憾。实现黄桃产业的转型升级是黄书记的遗志，我们一定全力达成，绝不辜负他的期望。”</w:t>
      </w:r>
    </w:p>
    <w:p>
      <w:pPr>
        <w:ind w:left="0" w:right="0" w:firstLine="560"/>
        <w:spacing w:before="450" w:after="450" w:line="312" w:lineRule="auto"/>
      </w:pPr>
      <w:r>
        <w:rPr>
          <w:rFonts w:ascii="宋体" w:hAnsi="宋体" w:eastAsia="宋体" w:cs="宋体"/>
          <w:color w:val="000"/>
          <w:sz w:val="28"/>
          <w:szCs w:val="28"/>
        </w:rPr>
        <w:t xml:space="preserve">炎陵县鹿原镇金紫峰村第一书记、扶贫工作队长万莉萍说，读这两篇报道，她好几次抹眼泪。她说，报道让她想起黄诗燕曾经的叮嘱：你们工作队和支村两委一定要摸清还有多少村民住危房，我们县财政就是砸锅卖铁都要解决好老百姓的住房保障问题。“书记离开了我们，但他的精神在我们心里扎了根，我将努力站好脱贫攻坚最后一班岗，让村里老百姓真正脱贫，步入小康，告慰书记在天之灵!”万莉萍说。</w:t>
      </w:r>
    </w:p>
    <w:p>
      <w:pPr>
        <w:ind w:left="0" w:right="0" w:firstLine="560"/>
        <w:spacing w:before="450" w:after="450" w:line="312" w:lineRule="auto"/>
      </w:pPr>
      <w:r>
        <w:rPr>
          <w:rFonts w:ascii="宋体" w:hAnsi="宋体" w:eastAsia="宋体" w:cs="宋体"/>
          <w:color w:val="000"/>
          <w:sz w:val="28"/>
          <w:szCs w:val="28"/>
        </w:rPr>
        <w:t xml:space="preserve">“心系百姓，特别注重民心实情”</w:t>
      </w:r>
    </w:p>
    <w:p>
      <w:pPr>
        <w:ind w:left="0" w:right="0" w:firstLine="560"/>
        <w:spacing w:before="450" w:after="450" w:line="312" w:lineRule="auto"/>
      </w:pPr>
      <w:r>
        <w:rPr>
          <w:rFonts w:ascii="宋体" w:hAnsi="宋体" w:eastAsia="宋体" w:cs="宋体"/>
          <w:color w:val="000"/>
          <w:sz w:val="28"/>
          <w:szCs w:val="28"/>
        </w:rPr>
        <w:t xml:space="preserve">对报道写到的黄诗燕，老同事、旧相识纷纷表示写得到位，青年干部则说汲取到了工作经验与方法。</w:t>
      </w:r>
    </w:p>
    <w:p>
      <w:pPr>
        <w:ind w:left="0" w:right="0" w:firstLine="560"/>
        <w:spacing w:before="450" w:after="450" w:line="312" w:lineRule="auto"/>
      </w:pPr>
      <w:r>
        <w:rPr>
          <w:rFonts w:ascii="宋体" w:hAnsi="宋体" w:eastAsia="宋体" w:cs="宋体"/>
          <w:color w:val="000"/>
          <w:sz w:val="28"/>
          <w:szCs w:val="28"/>
        </w:rPr>
        <w:t xml:space="preserve">读到报道《一心为民践初心》，市委政研室副主任颜三元说，曾与他多次共事的黄诗燕如在眼前。“他对农民有着天然的亲近感。经常说，我们都是农家子弟，当了干部，决不能忘本。早年，我见他经常将农村的谚语，以及农民生动的口语记在本子上。他和农民拉得上话，农民把他当自家人，有什么事都愿意跟他讲。他了解农民的想法，知道他们的喜怒哀乐，这让他考虑问题、制定政策时特别注重民心实情。”</w:t>
      </w:r>
    </w:p>
    <w:p>
      <w:pPr>
        <w:ind w:left="0" w:right="0" w:firstLine="560"/>
        <w:spacing w:before="450" w:after="450" w:line="312" w:lineRule="auto"/>
      </w:pPr>
      <w:r>
        <w:rPr>
          <w:rFonts w:ascii="宋体" w:hAnsi="宋体" w:eastAsia="宋体" w:cs="宋体"/>
          <w:color w:val="000"/>
          <w:sz w:val="28"/>
          <w:szCs w:val="28"/>
        </w:rPr>
        <w:t xml:space="preserve">31岁的渌口昭陵居委会支部书记甘彬说，报道里写到的黄诗燕，让他深切认识到了紧密联系群众、俯身身子做工作的重要性。“面对面‘身入’群众，心贴心‘心入’群众，实打实‘深入’群众”，黄诗燕总结的这些工作理念，让甘彬受益匪浅，被他从报道里摘抄进了工作笔记本。</w:t>
      </w:r>
    </w:p>
    <w:p>
      <w:pPr>
        <w:ind w:left="0" w:right="0" w:firstLine="560"/>
        <w:spacing w:before="450" w:after="450" w:line="312" w:lineRule="auto"/>
      </w:pPr>
      <w:r>
        <w:rPr>
          <w:rFonts w:ascii="宋体" w:hAnsi="宋体" w:eastAsia="宋体" w:cs="宋体"/>
          <w:color w:val="000"/>
          <w:sz w:val="28"/>
          <w:szCs w:val="28"/>
        </w:rPr>
        <w:t xml:space="preserve">醴陵市东富镇副镇长、龙源村第一书记付聪说，看完报道后，她深感黄诗燕有太多地方值得学习。“学习他心系群众的为民情怀，学习他攻坚克难的坚韧斗志，学习他真抓实干的担当。在今后的工作中，我们要接过他的旗帜，一步一个脚印，一棒接着一棒，为建设美丽幸福的株洲贡献青春力量。”</w:t>
      </w:r>
    </w:p>
    <w:p>
      <w:pPr>
        <w:ind w:left="0" w:right="0" w:firstLine="560"/>
        <w:spacing w:before="450" w:after="450" w:line="312" w:lineRule="auto"/>
      </w:pPr>
      <w:r>
        <w:rPr>
          <w:rFonts w:ascii="宋体" w:hAnsi="宋体" w:eastAsia="宋体" w:cs="宋体"/>
          <w:color w:val="000"/>
          <w:sz w:val="28"/>
          <w:szCs w:val="28"/>
        </w:rPr>
        <w:t xml:space="preserve">看到报道，黄诗燕生前结对帮扶的贫困户廖建文，泪水又一次溢出眼眶。“黄书记一直很关心我家。看了报道，我又想起，他一次次鼓励我努力上进。放心吧黄书记，我一定好好上班，争取早日找个老婆，靠自己双手打造幸福生活。”</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参与脱贫攻坚心得体会篇三</w:t>
      </w:r>
    </w:p>
    <w:p>
      <w:pPr>
        <w:ind w:left="0" w:right="0" w:firstLine="560"/>
        <w:spacing w:before="450" w:after="450" w:line="312" w:lineRule="auto"/>
      </w:pPr>
      <w:r>
        <w:rPr>
          <w:rFonts w:ascii="宋体" w:hAnsi="宋体" w:eastAsia="宋体" w:cs="宋体"/>
          <w:color w:val="000"/>
          <w:sz w:val="28"/>
          <w:szCs w:val="28"/>
        </w:rPr>
        <w:t xml:space="preserve">“你们台账上这个‘危房改造后部分旧房未拆除’到底涉及多少旧房?现在是否全部整改完成?”日前，贵阳市脱贫攻坚突出问题整改专项督导组第二小组在该市修文县开展专项监督检查。</w:t>
      </w:r>
    </w:p>
    <w:p>
      <w:pPr>
        <w:ind w:left="0" w:right="0" w:firstLine="560"/>
        <w:spacing w:before="450" w:after="450" w:line="312" w:lineRule="auto"/>
      </w:pPr>
      <w:r>
        <w:rPr>
          <w:rFonts w:ascii="宋体" w:hAnsi="宋体" w:eastAsia="宋体" w:cs="宋体"/>
          <w:color w:val="000"/>
          <w:sz w:val="28"/>
          <w:szCs w:val="28"/>
        </w:rPr>
        <w:t xml:space="preserve">近期，贵阳市纪委监委立足“监督的再监督”职责定位，牢牢把握政治监督深刻内涵，在实践中不断完善监督方式方法，组建5个专门督导组，对全市5个区(市、县)64个贫困村的突出问题整改情况进行跟踪督导，督促广大党员干部“抢时间”、“补损失”。</w:t>
      </w:r>
    </w:p>
    <w:p>
      <w:pPr>
        <w:ind w:left="0" w:right="0" w:firstLine="560"/>
        <w:spacing w:before="450" w:after="450" w:line="312" w:lineRule="auto"/>
      </w:pPr>
      <w:r>
        <w:rPr>
          <w:rFonts w:ascii="宋体" w:hAnsi="宋体" w:eastAsia="宋体" w:cs="宋体"/>
          <w:color w:val="000"/>
          <w:sz w:val="28"/>
          <w:szCs w:val="28"/>
        </w:rPr>
        <w:t xml:space="preserve">督导组在出发之前，事先对照梳理被督导地区涉及国家脱贫攻坚成效考核、省级排查以及工作专班等提供的突出问题“清单”，结合该地区对脱贫攻坚相关工作的情况介绍，以“督责任、督政策、督民生、督作风”为着力点，重点突出“两不愁三保障”落实情况的跟踪督导。</w:t>
      </w:r>
    </w:p>
    <w:p>
      <w:pPr>
        <w:ind w:left="0" w:right="0" w:firstLine="560"/>
        <w:spacing w:before="450" w:after="450" w:line="312" w:lineRule="auto"/>
      </w:pPr>
      <w:r>
        <w:rPr>
          <w:rFonts w:ascii="宋体" w:hAnsi="宋体" w:eastAsia="宋体" w:cs="宋体"/>
          <w:color w:val="000"/>
          <w:sz w:val="28"/>
          <w:szCs w:val="28"/>
        </w:rPr>
        <w:t xml:space="preserve">“时间紧、任务重。”贵阳市纪委监委就督导中发现的突出问题，督促相关责任单位要牢牢抓住三个月的“窗口期”，将已经发现的短板、弱项问题建立清单和台账，以“销号制”的方法明确时限、责任人，具体到每户每人进行动态监控，把整改工作抓实抓细抓到位。</w:t>
      </w:r>
    </w:p>
    <w:p>
      <w:pPr>
        <w:ind w:left="0" w:right="0" w:firstLine="560"/>
        <w:spacing w:before="450" w:after="450" w:line="312" w:lineRule="auto"/>
      </w:pPr>
      <w:r>
        <w:rPr>
          <w:rFonts w:ascii="宋体" w:hAnsi="宋体" w:eastAsia="宋体" w:cs="宋体"/>
          <w:color w:val="000"/>
          <w:sz w:val="28"/>
          <w:szCs w:val="28"/>
        </w:rPr>
        <w:t xml:space="preserve">“一定按照督导组的要求仔细排查问题，拟定措施办法，健全清单台账，逐一进行销号，在三个月的黄金期不捂问题，直面困难，全力冲刺督战目标，全面落实相关政策” 修文县脱贫攻坚指挥部相关负责人表示，经过市纪委监委的专项督导，全县存在的短板、弱项问题更加凸显出来，为下步工作指明了方向。</w:t>
      </w:r>
    </w:p>
    <w:p>
      <w:pPr>
        <w:ind w:left="0" w:right="0" w:firstLine="560"/>
        <w:spacing w:before="450" w:after="450" w:line="312" w:lineRule="auto"/>
      </w:pPr>
      <w:r>
        <w:rPr>
          <w:rFonts w:ascii="宋体" w:hAnsi="宋体" w:eastAsia="宋体" w:cs="宋体"/>
          <w:color w:val="000"/>
          <w:sz w:val="28"/>
          <w:szCs w:val="28"/>
        </w:rPr>
        <w:t xml:space="preserve">“下步将持续开展脱贫攻坚工作的精准督导，督促全市广大党员干部以更强的责任担当、更严更实的工作作风，力促脱贫攻坚见实效。”贵阳市纪委监委主要负责同志表示。</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参与脱贫攻坚心得体会篇四</w:t>
      </w:r>
    </w:p>
    <w:p>
      <w:pPr>
        <w:ind w:left="0" w:right="0" w:firstLine="560"/>
        <w:spacing w:before="450" w:after="450" w:line="312" w:lineRule="auto"/>
      </w:pPr>
      <w:r>
        <w:rPr>
          <w:rFonts w:ascii="宋体" w:hAnsi="宋体" w:eastAsia="宋体" w:cs="宋体"/>
          <w:color w:val="000"/>
          <w:sz w:val="28"/>
          <w:szCs w:val="28"/>
        </w:rPr>
        <w:t xml:space="preserve">脱贫攻坚战，阵地在乡村，主战场在乡村，深化推动抓党建促脱贫攻坚使命执行，要从支部抓起，从党员抓起，深化施行“支部带领、党员带头，效劳底层、效劳大众”即“双带双服”工程，凝聚脱贫攻坚作业的强壮合力，把党安排建在扶贫一线上，致力于悉数实现脱贫摘帽。</w:t>
      </w:r>
    </w:p>
    <w:p>
      <w:pPr>
        <w:ind w:left="0" w:right="0" w:firstLine="560"/>
        <w:spacing w:before="450" w:after="450" w:line="312" w:lineRule="auto"/>
      </w:pPr>
      <w:r>
        <w:rPr>
          <w:rFonts w:ascii="宋体" w:hAnsi="宋体" w:eastAsia="宋体" w:cs="宋体"/>
          <w:color w:val="000"/>
          <w:sz w:val="28"/>
          <w:szCs w:val="28"/>
        </w:rPr>
        <w:t xml:space="preserve">一、施行“双带”工程，表现党安排和党员的引领效果。</w:t>
      </w:r>
    </w:p>
    <w:p>
      <w:pPr>
        <w:ind w:left="0" w:right="0" w:firstLine="560"/>
        <w:spacing w:before="450" w:after="450" w:line="312" w:lineRule="auto"/>
      </w:pPr>
      <w:r>
        <w:rPr>
          <w:rFonts w:ascii="宋体" w:hAnsi="宋体" w:eastAsia="宋体" w:cs="宋体"/>
          <w:color w:val="000"/>
          <w:sz w:val="28"/>
          <w:szCs w:val="28"/>
        </w:rPr>
        <w:t xml:space="preserve">1.支部带领。大众富不富，要害看支部。党支部是党的最底层安排，也是党联络广阔农民大众的桥梁与纽带，是乡村作业的领导核心。实践证明，党支部在乡村经济社会展开过程中表现着首要的效果。因而，各党支部要联络实际，斗胆立异，积极探索抓党建促脱贫攻坚作业新模式，经过“党建+工业+扶贫”“党建+合作社+基地+农户”等方法，采纳村企联建，村社联建等方法，建成以村党安排为核心，工业链党安排为主干的脱贫攻坚安排系统，充分表现党支部在经济社会展开中的引领效果，创造一批特征工业党旗红品牌，推动脱贫攻坚作业深化展开。</w:t>
      </w:r>
    </w:p>
    <w:p>
      <w:pPr>
        <w:ind w:left="0" w:right="0" w:firstLine="560"/>
        <w:spacing w:before="450" w:after="450" w:line="312" w:lineRule="auto"/>
      </w:pPr>
      <w:r>
        <w:rPr>
          <w:rFonts w:ascii="宋体" w:hAnsi="宋体" w:eastAsia="宋体" w:cs="宋体"/>
          <w:color w:val="000"/>
          <w:sz w:val="28"/>
          <w:szCs w:val="28"/>
        </w:rPr>
        <w:t xml:space="preserve">一起，经过抓点演示，辐射股动效果，不断推动党建促脱贫进犯作业全体上水平。以特征主工业为根底，以贫穷村为要点，组成工业链党安排，创建党群经济联合体，实在把党支部建在扶贫工业链上，由党员致富能手担任党安排担任人，向大众供给技能效劳、品牌创造效劳、产品销售效劳，带领大众做强做大特征工业。</w:t>
      </w:r>
    </w:p>
    <w:p>
      <w:pPr>
        <w:ind w:left="0" w:right="0" w:firstLine="560"/>
        <w:spacing w:before="450" w:after="450" w:line="312" w:lineRule="auto"/>
      </w:pPr>
      <w:r>
        <w:rPr>
          <w:rFonts w:ascii="宋体" w:hAnsi="宋体" w:eastAsia="宋体" w:cs="宋体"/>
          <w:color w:val="000"/>
          <w:sz w:val="28"/>
          <w:szCs w:val="28"/>
        </w:rPr>
        <w:t xml:space="preserve">2.党员带领。党员队伍是脱贫攻坚的“主力军”，抓党建促脱贫，党员效果表现是要点。广阔党员要紧紧环绕“贫穷村悉数出列、贫穷户摘帽”这一方针，精准施策，精准发力。一是带头转变观念，坚决脱贫致富信心。党员干部要经常深化农户，引导大众转变观念，战胜“等、靠、要”思维，依靠本身努力脱贫致富。二是带头真抓实干，争做脱贫致富表率。广阔党员要紧记使命，时刻想在前、走在前、干在前，表现演示股动效果。带头展开工业、学习技能，争做脱贫致富的“领路人”、致富增收的“演示户”;带头结对接帮扶，采纳“1名党员+1名贫穷户”或“1名党员+n名贫穷户”的帮扶股动机制，协助贫穷户理清展开思路，协助解决工业展开资金、技能瓶颈，吸纳贫穷大众就近务工增收，构成一批抱团展开的“党群致富联合体”。三是悉数施行带富工程。经过施行“村党安排书记带富工程”、“村‘两委班子’成员争富工程”和“乡村党员共富工程”三大带富工程，鼓舞和支持村党安排书记、村“两委”班子成员和乡村党员带头展开创业项目，牵头建立乡村经济合作安排，股动大众共同展开共同致富。</w:t>
      </w:r>
    </w:p>
    <w:p>
      <w:pPr>
        <w:ind w:left="0" w:right="0" w:firstLine="560"/>
        <w:spacing w:before="450" w:after="450" w:line="312" w:lineRule="auto"/>
      </w:pPr>
      <w:r>
        <w:rPr>
          <w:rFonts w:ascii="宋体" w:hAnsi="宋体" w:eastAsia="宋体" w:cs="宋体"/>
          <w:color w:val="000"/>
          <w:sz w:val="28"/>
          <w:szCs w:val="28"/>
        </w:rPr>
        <w:t xml:space="preserve">二、施行“双服”工程，提升党安排和党员的效劳水平。</w:t>
      </w:r>
    </w:p>
    <w:p>
      <w:pPr>
        <w:ind w:left="0" w:right="0" w:firstLine="560"/>
        <w:spacing w:before="450" w:after="450" w:line="312" w:lineRule="auto"/>
      </w:pPr>
      <w:r>
        <w:rPr>
          <w:rFonts w:ascii="宋体" w:hAnsi="宋体" w:eastAsia="宋体" w:cs="宋体"/>
          <w:color w:val="000"/>
          <w:sz w:val="28"/>
          <w:szCs w:val="28"/>
        </w:rPr>
        <w:t xml:space="preserve">1.支部效劳。充分表现乡村党支部战役堡垒效果，以驻村作业队和村“两委”班子为首要力气，以屯为单位实施分片担任制，在行政村自然屯建立扶贫扶贫攻坚党小组，实在将党安排建在扶贫攻坚战前线上，充分表现底层党安排与大众触摸最广、了解当地状况，交流交流容易的特征，依据就近准则，担任本村、本屯、本小组贫穷户脱贫使命的指导作业。</w:t>
      </w:r>
    </w:p>
    <w:p>
      <w:pPr>
        <w:ind w:left="0" w:right="0" w:firstLine="560"/>
        <w:spacing w:before="450" w:after="450" w:line="312" w:lineRule="auto"/>
      </w:pPr>
      <w:r>
        <w:rPr>
          <w:rFonts w:ascii="宋体" w:hAnsi="宋体" w:eastAsia="宋体" w:cs="宋体"/>
          <w:color w:val="000"/>
          <w:sz w:val="28"/>
          <w:szCs w:val="28"/>
        </w:rPr>
        <w:t xml:space="preserve">2.党员效劳。依照“三必访”(建档立卡贫穷户必访、乡村低保户必访、零工作家庭必访)、“四满意”(作业风格大众满意、帮扶方法大众满意、效劳内容大众满意、效劳成效大众满意)请求，悉数推动党员效劳工程。拟定“一牌一栏双卡”效劳制，即制作共产党员标识牌、机关“三亮三比”形象栏、扶贫攻坚党员举动效劳卡和党员方针责任理解卡。经过效劳卡架起党员和大众交流桥梁，及时方便给大众供给效劳，防止大众就事找不到人、找不对人;经过理解卡，建立党员责任认识，担任认识和效劳认识，将悉数从严治党详细执行到党员身上;党员挂牌亮明身份，建立激烈的党员身份认识和荣誉感，并承受大众监督，进一步增强党员的责任和效劳认识,解决乡村党安排凝聚力和战役力不强、党员履职和效劳认识不到位等疑问;在机关展开党员、干部亮身份比形象、亮责任比效劳、亮许诺比业绩“三亮三比”活动，建立健全效劳流程和大众作业准则，严厉履行首问首办担任、一次性告知、限时办结等准则，进步机关效劳效能，创造精干高效机关。</w:t>
      </w:r>
    </w:p>
    <w:p>
      <w:pPr>
        <w:ind w:left="0" w:right="0" w:firstLine="560"/>
        <w:spacing w:before="450" w:after="450" w:line="312" w:lineRule="auto"/>
      </w:pPr>
      <w:r>
        <w:rPr>
          <w:rFonts w:ascii="宋体" w:hAnsi="宋体" w:eastAsia="宋体" w:cs="宋体"/>
          <w:color w:val="000"/>
          <w:sz w:val="28"/>
          <w:szCs w:val="28"/>
        </w:rPr>
        <w:t xml:space="preserve">脱贫攻坚心得体会四</w:t>
      </w:r>
    </w:p>
    <w:p>
      <w:pPr>
        <w:ind w:left="0" w:right="0" w:firstLine="560"/>
        <w:spacing w:before="450" w:after="450" w:line="312" w:lineRule="auto"/>
      </w:pPr>
      <w:r>
        <w:rPr>
          <w:rFonts w:ascii="宋体" w:hAnsi="宋体" w:eastAsia="宋体" w:cs="宋体"/>
          <w:color w:val="000"/>
          <w:sz w:val="28"/>
          <w:szCs w:val="28"/>
        </w:rPr>
        <w:t xml:space="preserve">我们要高度重视扶贫开发工作。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尽管我国已成为世界第二大经济体，20_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小康不小康，关键看老乡，关键在贫困的老乡能不能脱贫。扶贫开发是我们第一个百年奋斗目标的重点工作，是最艰巨的任务。 革命老区、民族地区、边疆地区、贫困地区在三农工作中要把扶贫开发作为重中之重。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把贫困地区孩子培养出来，这才是根本的扶贫之策。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摆脱贫困首要意义并不只是物质上的脱贫，更重要的是在于摆脱意识和思路的贫困。只要有信心，黄土变成金。贫困地区尽管自然条件差、基础设施落后、发展水平较低，但也有各自的有利条件和优势。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12.8万个贫困村、2948.5万个贫困户、7017万贫困人口。贫困人口超过500万的有贵州、云南、河南、广西、湖南、四川6个省区，贫困发生率超过15%的有西藏、甘肃、新疆、贵州、云南5个省区。这些数字凸显了扶贫脱贫形势的严峻性。到20__年，7000多万贫困人口要全部脱贫，贫困县要全部摘帽，时间十分紧迫。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_大以来，党中央、国务院对扶贫开发作出新的部署，扶贫开发工作取得新进展。20__年底，全国农村贫困人口为7017万人，比20__年减少5221万人，年均减少1740万人。20__年贫困地区农村居民人均纯收人6610元，达到全国农村居民人均水平的65.3%，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70.8%没有集体经济，内生发展动力严重不足。三是致贫原因复杂，返贫风险增加。剩下的贫困人口致贫因素较多，因病致贫、因学致贫突出，缺资金、缺技术普遍，因灾返贫、因市场风险返贫常见。四是区域性贫困凸显，发展基础差。全国12.8万个建档立卡村中，6.9万个行政村不通客运班车。87.1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深化认识，这是打赢攻坚战的前提。站在两个百年奋斗目标、四个全面战略布局的高度深刻阐述了扶贫开发的重要性和紧迫性，发出了到20__年农村贫困人口全部脱贫的动员令。全面实施精准扶贫战略，确保到20_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参与脱贫攻坚心得体会篇五</w:t>
      </w:r>
    </w:p>
    <w:p>
      <w:pPr>
        <w:ind w:left="0" w:right="0" w:firstLine="560"/>
        <w:spacing w:before="450" w:after="450" w:line="312" w:lineRule="auto"/>
      </w:pPr>
      <w:r>
        <w:rPr>
          <w:rFonts w:ascii="宋体" w:hAnsi="宋体" w:eastAsia="宋体" w:cs="宋体"/>
          <w:color w:val="000"/>
          <w:sz w:val="28"/>
          <w:szCs w:val="28"/>
        </w:rPr>
        <w:t xml:space="preserve">8月23日，根据贵州省“不忘初心、牢记使命”主题教育的部署，省委举行脱贫攻坚形势政策报告会在贵阳召开。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w:t>
      </w:r>
    </w:p>
    <w:p>
      <w:pPr>
        <w:ind w:left="0" w:right="0" w:firstLine="560"/>
        <w:spacing w:before="450" w:after="450" w:line="312" w:lineRule="auto"/>
      </w:pPr>
      <w:r>
        <w:rPr>
          <w:rFonts w:ascii="宋体" w:hAnsi="宋体" w:eastAsia="宋体" w:cs="宋体"/>
          <w:color w:val="000"/>
          <w:sz w:val="28"/>
          <w:szCs w:val="28"/>
        </w:rPr>
        <w:t xml:space="preserve">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w:t>
      </w:r>
    </w:p>
    <w:p>
      <w:pPr>
        <w:ind w:left="0" w:right="0" w:firstLine="560"/>
        <w:spacing w:before="450" w:after="450" w:line="312" w:lineRule="auto"/>
      </w:pPr>
      <w:r>
        <w:rPr>
          <w:rFonts w:ascii="宋体" w:hAnsi="宋体" w:eastAsia="宋体" w:cs="宋体"/>
          <w:color w:val="000"/>
          <w:sz w:val="28"/>
          <w:szCs w:val="28"/>
        </w:rPr>
        <w:t xml:space="preserve">脱贫攻坚是头等大事、是第一民生工程，是必须完成的重大政治任务。习近平总书记关于扶贫开发的重要论述为新时代打赢脱贫攻坚战提供了行动指南。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坚持以脱贫攻坚统揽经济社会发展全局，坚持脱贫攻坚目标标准，坚持精准扶贫精准脱贫基本方略，坚持问题导向，坚持大扶贫格局，用好“五步工作法”，紧扣“七个极”工作要求、“三真三因三定”工作原则和“76554”工作方法。紧扣《铜仁市__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__0个、贫困人口11.08万人，奋力夺取脱贫攻坚决战之年的根本性胜利，为20_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w:t>
      </w:r>
    </w:p>
    <w:p>
      <w:pPr>
        <w:ind w:left="0" w:right="0" w:firstLine="560"/>
        <w:spacing w:before="450" w:after="450" w:line="312" w:lineRule="auto"/>
      </w:pPr>
      <w:r>
        <w:rPr>
          <w:rFonts w:ascii="宋体" w:hAnsi="宋体" w:eastAsia="宋体" w:cs="宋体"/>
          <w:color w:val="000"/>
          <w:sz w:val="28"/>
          <w:szCs w:val="28"/>
        </w:rPr>
        <w:t xml:space="preserve">一是强化理论学习，增强智力保障。加强学习习近平总书记关于扶贫开发的重要论述，始终把学习作为一种追求、一种爱好、一种健康的生活方式，树立终身学习理念，把学习服务于工作，紧盯脱贫攻坚领域重点问题和薄弱环节，持续开展发现问题、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认真落实党风廉政建设责任制，推动党风廉政建设和反腐败工作与我办业务工作同部署、同落实、同检查、同考核。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参与脱贫攻坚心得体会篇六</w:t>
      </w:r>
    </w:p>
    <w:p>
      <w:pPr>
        <w:ind w:left="0" w:right="0" w:firstLine="560"/>
        <w:spacing w:before="450" w:after="450" w:line="312" w:lineRule="auto"/>
      </w:pPr>
      <w:r>
        <w:rPr>
          <w:rFonts w:ascii="宋体" w:hAnsi="宋体" w:eastAsia="宋体" w:cs="宋体"/>
          <w:color w:val="000"/>
          <w:sz w:val="28"/>
          <w:szCs w:val="28"/>
        </w:rPr>
        <w:t xml:space="preserve">守护扶贫奶酪势在必行</w:t>
      </w:r>
    </w:p>
    <w:p>
      <w:pPr>
        <w:ind w:left="0" w:right="0" w:firstLine="560"/>
        <w:spacing w:before="450" w:after="450" w:line="312" w:lineRule="auto"/>
      </w:pPr>
      <w:r>
        <w:rPr>
          <w:rFonts w:ascii="宋体" w:hAnsi="宋体" w:eastAsia="宋体" w:cs="宋体"/>
          <w:color w:val="000"/>
          <w:sz w:val="28"/>
          <w:szCs w:val="28"/>
        </w:rPr>
        <w:t xml:space="preserve">江西省上饶市余干县洪家嘴乡统计站 段官敬</w:t>
      </w:r>
    </w:p>
    <w:p>
      <w:pPr>
        <w:ind w:left="0" w:right="0" w:firstLine="560"/>
        <w:spacing w:before="450" w:after="450" w:line="312" w:lineRule="auto"/>
      </w:pPr>
      <w:r>
        <w:rPr>
          <w:rFonts w:ascii="宋体" w:hAnsi="宋体" w:eastAsia="宋体" w:cs="宋体"/>
          <w:color w:val="000"/>
          <w:sz w:val="28"/>
          <w:szCs w:val="28"/>
        </w:rPr>
        <w:t xml:space="preserve">当前，扶贫可谓头等大事和民生热点。扶贫领域各种政策性专项补贴、资金扶持等倾斜而来，正因如此，不少人动起了外脑筋想打扶贫奶酪注意，想方设法把扶贫红利当“唐僧肉”来宰。这其中，既有个别贫困户，也有少数扶贫干部。</w:t>
      </w:r>
    </w:p>
    <w:p>
      <w:pPr>
        <w:ind w:left="0" w:right="0" w:firstLine="560"/>
        <w:spacing w:before="450" w:after="450" w:line="312" w:lineRule="auto"/>
      </w:pPr>
      <w:r>
        <w:rPr>
          <w:rFonts w:ascii="宋体" w:hAnsi="宋体" w:eastAsia="宋体" w:cs="宋体"/>
          <w:color w:val="000"/>
          <w:sz w:val="28"/>
          <w:szCs w:val="28"/>
        </w:rPr>
        <w:t xml:space="preserve">某地贫困户通过购买票证和牛标、租借牛等方式冒领扶贫补贴，让扶贫牛骤变“表格牛”。也有扶贫干部当起了“羊毛党”，专挑贫困、残疾、五保户等弱势群体下手，把贫困补助、项目资金、低保金等作为薅毛目标。</w:t>
      </w:r>
    </w:p>
    <w:p>
      <w:pPr>
        <w:ind w:left="0" w:right="0" w:firstLine="560"/>
        <w:spacing w:before="450" w:after="450" w:line="312" w:lineRule="auto"/>
      </w:pPr>
      <w:r>
        <w:rPr>
          <w:rFonts w:ascii="宋体" w:hAnsi="宋体" w:eastAsia="宋体" w:cs="宋体"/>
          <w:color w:val="000"/>
          <w:sz w:val="28"/>
          <w:szCs w:val="28"/>
        </w:rPr>
        <w:t xml:space="preserve">其实，不管是“表格牛”，还是“羊毛党”，两者性质相同、初衷相通，无非是把扶贫资金的公家财产，以虚报冒领等方式套进个人荷包。或蚂蚁搬家、或雁过拔毛、或老鼠偷油，都是见不得光、见不得人的卑鄙行径。</w:t>
      </w:r>
    </w:p>
    <w:p>
      <w:pPr>
        <w:ind w:left="0" w:right="0" w:firstLine="560"/>
        <w:spacing w:before="450" w:after="450" w:line="312" w:lineRule="auto"/>
      </w:pPr>
      <w:r>
        <w:rPr>
          <w:rFonts w:ascii="宋体" w:hAnsi="宋体" w:eastAsia="宋体" w:cs="宋体"/>
          <w:color w:val="000"/>
          <w:sz w:val="28"/>
          <w:szCs w:val="28"/>
        </w:rPr>
        <w:t xml:space="preserve">有人会说，“表格牛”的出现，除了个别贫困群众私心泛滥，还有监管审核把关不严导致的。又有人会说，“羊毛党”的出现，是少数党员干部自身作风问题。诚然，扶贫工作中，党员干部是“领头羊”，自身作风不正、心术崴脚，本色褪色退变成“羊毛党”。“己不正，焉能正人”，如此歪风邪气影响下，滋生“表格牛”也就不足为奇。</w:t>
      </w:r>
    </w:p>
    <w:p>
      <w:pPr>
        <w:ind w:left="0" w:right="0" w:firstLine="560"/>
        <w:spacing w:before="450" w:after="450" w:line="312" w:lineRule="auto"/>
      </w:pPr>
      <w:r>
        <w:rPr>
          <w:rFonts w:ascii="宋体" w:hAnsi="宋体" w:eastAsia="宋体" w:cs="宋体"/>
          <w:color w:val="000"/>
          <w:sz w:val="28"/>
          <w:szCs w:val="28"/>
        </w:rPr>
        <w:t xml:space="preserve">不能否认，“羊毛党”与“表格牛”之间的千丝万缕关系。也许，这就是对党风政风引领社风民风最好的注脚。从这点出发，斩断“表格牛”与“羊毛党”的黑手，得从正风肃纪入手，尤其要让党员干部铭记初心使命、秉持政治品德，做到在干干净净做事、明明白白做人、堂堂正正做官上表率示范。孕养生态绿色的政治风气，才能潜移默化清清爽爽的民俗新风。</w:t>
      </w:r>
    </w:p>
    <w:p>
      <w:pPr>
        <w:ind w:left="0" w:right="0" w:firstLine="560"/>
        <w:spacing w:before="450" w:after="450" w:line="312" w:lineRule="auto"/>
      </w:pPr>
      <w:r>
        <w:rPr>
          <w:rFonts w:ascii="宋体" w:hAnsi="宋体" w:eastAsia="宋体" w:cs="宋体"/>
          <w:color w:val="000"/>
          <w:sz w:val="28"/>
          <w:szCs w:val="28"/>
        </w:rPr>
        <w:t xml:space="preserve">扶贫资金，每一分、每一厘都有一寸规矩、一尺纪律在丈量，谁都别妄想私自侵占，耍滑头、抖机灵等掩耳盗铃，无疑是自欺欺人、自作聪明，早晚要“搬起石头砸自己的脚”。不能不说，“表格牛”这招数很“牛”，空手套白狼，超出了常人想象，也超出了道德底线与政策红线。“羊毛党”更是在蚂蚱腿上刮肉，“闷声发财”，同样是“高招”。</w:t>
      </w:r>
    </w:p>
    <w:p>
      <w:pPr>
        <w:ind w:left="0" w:right="0" w:firstLine="560"/>
        <w:spacing w:before="450" w:after="450" w:line="312" w:lineRule="auto"/>
      </w:pPr>
      <w:r>
        <w:rPr>
          <w:rFonts w:ascii="宋体" w:hAnsi="宋体" w:eastAsia="宋体" w:cs="宋体"/>
          <w:color w:val="000"/>
          <w:sz w:val="28"/>
          <w:szCs w:val="28"/>
        </w:rPr>
        <w:t xml:space="preserve">“是可忍，孰不可忍”。扶贫资金往往带有救济特征，是不少贫困群众的救命钱、吃饭钱。何况，有些扶贫资金是谋划长远、推动发展的引擎动力。“表格牛”只顾一时之利无疑是饮鸩止渴、自断后路，“羊毛党”更可恶，见缝插针、见利忘义、与民争益。所以，对“表格牛”和“羊毛党”都无须宽容，势必拿出零容忍的态度与坚决。</w:t>
      </w:r>
    </w:p>
    <w:p>
      <w:pPr>
        <w:ind w:left="0" w:right="0" w:firstLine="560"/>
        <w:spacing w:before="450" w:after="450" w:line="312" w:lineRule="auto"/>
      </w:pPr>
      <w:r>
        <w:rPr>
          <w:rFonts w:ascii="宋体" w:hAnsi="宋体" w:eastAsia="宋体" w:cs="宋体"/>
          <w:color w:val="000"/>
          <w:sz w:val="28"/>
          <w:szCs w:val="28"/>
        </w:rPr>
        <w:t xml:space="preserve">扶贫不是儿戏，是庄严的使命与承诺。扶贫资金不是油水，不能谁谁都可楷一下。各地党委政府保持冷清与镇定，莫被“白花花的银子”亮昏了眼，秉承“万花丛中过，片叶不沾身”的定力与“苟非吾之所有，虽一毫而莫取”的操守，同时淬炼“会花钱”和“花好钱”的本事，让扶贫资金花到该花的地方去，“好钢花用刀刃上”。更为关键，要完善扶贫相关机制，加大对私动扶贫奶酪行为的惩处力度，修复漏洞、破立并举、标本兼治，出重拳、动真格捍卫扶贫奶酪的严肃性与原则性。</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参与脱贫攻坚心得体会篇七</w:t>
      </w:r>
    </w:p>
    <w:p>
      <w:pPr>
        <w:ind w:left="0" w:right="0" w:firstLine="560"/>
        <w:spacing w:before="450" w:after="450" w:line="312" w:lineRule="auto"/>
      </w:pPr>
      <w:r>
        <w:rPr>
          <w:rFonts w:ascii="宋体" w:hAnsi="宋体" w:eastAsia="宋体" w:cs="宋体"/>
          <w:color w:val="000"/>
          <w:sz w:val="28"/>
          <w:szCs w:val="28"/>
        </w:rPr>
        <w:t xml:space="preserve">当下，学习习近平总书记关于扶贫工作的重要论述，如何深刻领会理解把握其精神实质、丰富内涵和目标要求?作为国家级深度贫困县的一名党员干部，特别是近一个月以来，在亲身参与脱贫摘帽具体工作中，通过读论述、学政策、听辅导，悟原理、深调查之后，真正学懂弄通做实的关键就是要紧紧围绕脱贫摘帽目标，坚持用习近平总书记关于扶贫工作的重要论述武装头脑、指导实践，在具体工作中务必要做到树立必胜信心、坚定克难决心、构筑上下同心、严守纪律戒心、赢得广泛民心，为打赢脱贫攻坚战、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决胜脱贫攻坚要树立必胜信心。思想是行动的先导，无论是党员干部还是基层群众，信心是做好精准扶贫工作、实现精准脱贫的先决条件。党的十八大以来，围绕脱贫攻坚工作，习近平总书记提出了一系列新思想新观点，做出了一系列重大决策和部署，并代表全党向全世界、全国人民做出了庄严承诺：“全面建成小康社会。到二〇二〇年实现‘两个确保’，即确保农村人口实现脱贫，确保贫困县全部脱贫摘帽”。总书记同时告诫我们：“全面建成小康社会，最艰巨最繁重的任务在农村、特别是在贫困地区”。“全面建成小康社会、实现第一个百年奋斗目标，农村人口全部脱贫是一个标志性指标。”这些新论断新思想新观点为我们做好脱贫攻坚工作提供了根本遵循和行动指南，也给我们集中精力做好脱贫攻坚工作提供了强大信心。联系我县实际，随着上级各项精准扶贫政策的落实落地见效，经过全县干群近三年来的不懈努力，我县脱贫攻坚工作实现了连续两年稳居全省第一方阵的既定目标，脱贫攻坚工作成效明显、捷报连连。特别是近年来，我县紧紧围绕“南工北旅生态县”目标，进一步加大民生工程建设力度，全面提升工业核心化、城乡一体化、农业产业化、文化旅游特色化和县域发展信息化水平，经济社会发展迅速，全县人民期盼的空港梦、高速梦、高铁梦、通江达海梦、生态梦和小康梦都已或即将成为现实，有了良好的经济社会发展局面，也为打赢脱贫攻坚战、实现全面建成小康社会提供了坚实的物质、精神、生态基础和支撑。更难能可贵的是，全县近万名党员干部倾心尽力、克难攻坚、敢于担当、务实为民，积极投身脱贫攻坚一线，用实际行动谱写了一曲新时代脱贫攻坚壮丽赞歌。因此，我们有理由相信，打赢脱贫攻坚战、高质量高标准脱贫摘帽目标必将风雨无阻、指日可待、如期实现!</w:t>
      </w:r>
    </w:p>
    <w:p>
      <w:pPr>
        <w:ind w:left="0" w:right="0" w:firstLine="560"/>
        <w:spacing w:before="450" w:after="450" w:line="312" w:lineRule="auto"/>
      </w:pPr>
      <w:r>
        <w:rPr>
          <w:rFonts w:ascii="宋体" w:hAnsi="宋体" w:eastAsia="宋体" w:cs="宋体"/>
          <w:color w:val="000"/>
          <w:sz w:val="28"/>
          <w:szCs w:val="28"/>
        </w:rPr>
        <w:t xml:space="preserve">决胜脱贫攻坚要坚定克难决心。“脱贫攻坚本来就是一场硬仗，而深度贫困地区脱贫攻坚是这场硬仗中的硬仗。我们务必深刻认识贫困地区如期完成脱贫攻坚任务的艰巨性、重要性、紧迫性，采取更加集中的支持、更加有效的举措、更加有力的工作，扎实推进深度贫困地区脱贫攻坚”。总书记始终把深度贫困地区脱贫攻坚工作放在心里、念念不忘，并且一针见血的指出短板、切中要害。当前，我县的脱贫摘帽工作已经进入深水区、攻坚期、决战季，既不能躺在以往的功劳薄上沾沾自喜、盲目乐观，也不能面对困难畏首畏尾、停缩不前。面对各级越来越严格的考核验收，我们应当清醒的认识到，脱贫摘帽工作因地、因户、因人而异，没有现成的成功模式可以参照，不可能一撮而就、水到渠成。目前我县还有22154户、52557人需要脱贫，22个贫困村需要出列，今年如期实现摘帽对于全县改革发展稳定大局和全面建成小康社会宏伟目标具有重大现实意义，可以说是时间紧迫、责任重大、形势逼人，一刻也容不得懈怠。面对困难和压力，我们既要有正视自身短板和问题的勇气，更需要全体党员干部有着咬定目标不放松的决心，真正做到用足绣花功夫、措施精准有力、担当务实苦干、破解困境压力，努力在脱贫攻坚一线实现人生价值，贡献所有能量!</w:t>
      </w:r>
    </w:p>
    <w:p>
      <w:pPr>
        <w:ind w:left="0" w:right="0" w:firstLine="560"/>
        <w:spacing w:before="450" w:after="450" w:line="312" w:lineRule="auto"/>
      </w:pPr>
      <w:r>
        <w:rPr>
          <w:rFonts w:ascii="宋体" w:hAnsi="宋体" w:eastAsia="宋体" w:cs="宋体"/>
          <w:color w:val="000"/>
          <w:sz w:val="28"/>
          <w:szCs w:val="28"/>
        </w:rPr>
        <w:t xml:space="preserve">决胜脱贫攻坚要构筑上下同心。习近平总书记在不同会议上多次提出：“坚持社会动员，凝聚各方力量。脱贫攻坚，各方参与是合力，坚持专项扶贫、行业扶贫、社会扶贫等多方面力量有机结合的‘三位一体’大扶贫格局，发挥各方面的积极性”。这就明确了脱贫攻坚既要精准发力，也要注重协同配合，是一项目标明确、有章可循、广泛参与的系统工程。近年来，我县充分结合县域实际，通过实施脱贫攻坚“十大工程”等具体帮扶措施，一些专项领域的扶贫工作形成了一些具有寿县特色的经验和做法。但脱贫攻坚绝不是相关部门和单位关起门来，固步自封、各自为战、各行其是，更不能对基层在脱贫攻坚中存在的问题视而不见、不闻不问，当甩手掌柜。过去提起基层工作，我们总是喜欢用“上面千条线，下面一根针”来形容，脱贫攻坚工作也是这样，中央和省、市、县委出台了一系列重大扶贫政策和措施，有关部门也根据各自所承担的工作职责，有针对性的制定了一系列更加细致的帮扶政策和措施，初衷就是希望这些政策和措施能够精准的落实到每一个贫困地区、贫困县、贫困村和贫困户。就我县来讲，强化对基层的督促检查和工作指导，掌握第一手情况和指标尤为关键。为此，我县于近期成立了脱贫摘帽专门工作机构，抽调了20多个部门的副科级党员干部，采取集中办公、集中督查、集中会诊的方式，增进了各部门之间的联动和互通，整合了工作力量，进一步形成了工作合力。而作为这个机构的具体工作人员，我们要坚持把全部的精力和重心放在基层、下到村、走进户、帮到人，点对点调研、面对面交流、手把手指导，用手中的“针”把上面的“千条线”串联起来，使足绣花功夫，补齐问题短板，用劲用情用力，努力构筑脱贫攻坚工作的向心力和同心圆，共同实现精准扶贫、精准脱贫。</w:t>
      </w:r>
    </w:p>
    <w:p>
      <w:pPr>
        <w:ind w:left="0" w:right="0" w:firstLine="560"/>
        <w:spacing w:before="450" w:after="450" w:line="312" w:lineRule="auto"/>
      </w:pPr>
      <w:r>
        <w:rPr>
          <w:rFonts w:ascii="宋体" w:hAnsi="宋体" w:eastAsia="宋体" w:cs="宋体"/>
          <w:color w:val="000"/>
          <w:sz w:val="28"/>
          <w:szCs w:val="28"/>
        </w:rPr>
        <w:t xml:space="preserve">决胜脱贫攻坚要严守纪律戒心。如期实现全面建成小康社会，脱贫攻坚是考量我们党员干部“四个意识”牢不牢，作风建设强不强，重规矩守纪律到不到位的一次重大实践，责任重大、任务艰巨、使命光荣。但从近年来各级纪检监察部门通报的情况看，扶贫领域违反中央“八项规定”、形式主义、官僚主义作风问题以及违纪违法典型案例层出不穷。为此，习近平总书记时时刻刻给我们党员干部敲警钟，他指出：“从脱贫攻坚工作看，形式主义、官僚主义、弄虚作假、急躁和厌战情绪以及消极腐败现象仍然存在，有的还很严重，影响脱贫攻坚有效推进”。他强调：“加强作风建设，党中央已经明确，将二〇一八年作为脱贫攻坚作风建设年。要建立长效机制，对脱贫领域的突出问题，一经举报，要追查到底。对查实的典型案件，要坚决予以曝光，严肃追究责任。对发现的作风问题，要举一反三，完善政策措施，加强制度建设，扎紧制度笼子”。当前，各级巡视巡察反馈的问题中，我们可以发现，扶贫领域作风问题、腐败案例、违法违纪现象主要出现在基层，形式主义、官僚主义、优亲厚友、挪用侵占资金等问题仍然突出，并屡禁不止，这一点要引起我们足够重视和深刻反思。“无规矩，不成方圆”，归根结底，还是我们少数党员干部规矩意识不够，纪律意识不强，责任观念淡化的必然结果。“打铁还需自身硬、绣花还得手锦巧”，作为承担脱贫攻坚重要任务的党员干部，要时刻把讲规矩守纪律要求贯穿于脱贫攻坚的全过程，明底线、存敬畏、知行止，坚决与形式主义、官僚主义、侵害群众利益的不正之风和腐败问题说不，有力筑起脱贫攻坚的“纪律防线”。</w:t>
      </w:r>
    </w:p>
    <w:p>
      <w:pPr>
        <w:ind w:left="0" w:right="0" w:firstLine="560"/>
        <w:spacing w:before="450" w:after="450" w:line="312" w:lineRule="auto"/>
      </w:pPr>
      <w:r>
        <w:rPr>
          <w:rFonts w:ascii="宋体" w:hAnsi="宋体" w:eastAsia="宋体" w:cs="宋体"/>
          <w:color w:val="000"/>
          <w:sz w:val="28"/>
          <w:szCs w:val="28"/>
        </w:rPr>
        <w:t xml:space="preserve">决胜脱贫攻坚方可赢得民心。不忘初心，方得始终。习近平总书记在党的十九大报告中提出，人民对美好生活的向往就是我们党始终不渝的奋斗目标!他在扶贫工作重要论述里多次指出：“全面建成小康社会，最艰巨的任务是脱贫攻坚，最突出的短板在于农村还有七千多万贫困人口。全党同志务必把思想和行动统一到党中央决策部署上来、统一到实现‘两个确保’的目标上来，决不能落下一个贫困地区、一个贫困群众”。这就要求我们党员干部时刻不能忘记坚持为人民的发展思想，始终把人民满意作为衡量我们工作的唯一标准。具体到脱贫攻坚工作，最近人民日报关于_瑞金县脱平攻坚一篇报道引起了广泛关注，该县以零漏评、零错退、群众满意度_.38%、综合贫困发生率0.91%的优异成绩顺利实现高质量脱贫摘帽，一组惊人的数据，让人羡慕、发人深思。瑞金县地处革命老区，和我们一样是深度贫困地区，在介绍脱贫摘帽工作经验时，除了精准有效的帮扶措施，这个县把党员干部务实为民的作风归结为主要原因，用他们自己的话说“是通过苦干实干、真情真意换来的”，朴实无华的一句话蕴含大道理。当前，我县正面临脱贫摘帽最关键的冲刺阶段，更加需要我们以抓铁有痕、时不我待、全心为民的工作作风，把各项扶贫政策措施落实落细落到位，真正赢得群众的认可与支持，体民意、解民忧、用真情，用实际行动兑现自己的承诺和初心。</w:t>
      </w:r>
    </w:p>
    <w:p>
      <w:pPr>
        <w:ind w:left="0" w:right="0" w:firstLine="560"/>
        <w:spacing w:before="450" w:after="450" w:line="312" w:lineRule="auto"/>
      </w:pPr>
      <w:r>
        <w:rPr>
          <w:rFonts w:ascii="黑体" w:hAnsi="黑体" w:eastAsia="黑体" w:cs="黑体"/>
          <w:color w:val="000000"/>
          <w:sz w:val="34"/>
          <w:szCs w:val="34"/>
          <w:b w:val="1"/>
          <w:bCs w:val="1"/>
        </w:rPr>
        <w:t xml:space="preserve">参与脱贫攻坚心得体会篇八</w:t>
      </w:r>
    </w:p>
    <w:p>
      <w:pPr>
        <w:ind w:left="0" w:right="0" w:firstLine="560"/>
        <w:spacing w:before="450" w:after="450" w:line="312" w:lineRule="auto"/>
      </w:pPr>
      <w:r>
        <w:rPr>
          <w:rFonts w:ascii="宋体" w:hAnsi="宋体" w:eastAsia="宋体" w:cs="宋体"/>
          <w:color w:val="000"/>
          <w:sz w:val="28"/>
          <w:szCs w:val="28"/>
        </w:rPr>
        <w:t xml:space="preserve">今年中央一号文件，把决战脱贫攻坚放在各项硬任务之首，集中力量、集中资源打好攻坚战。这是全面建成小康的底线，不能打折扣也没有退路。中央的目标非常明确，我们必须认真学习、深刻领会习近平总书记关于脱贫攻坚重要讲话精神，全面把握中央一号文件提出的各项任务，坚持问题导向，决战决胜脱贫攻坚。按照我市所有贫困县实现全部摘帽，实际留给我们决战的时间只有大半年，面对最后的硬仗，时间紧迫，任务艰巨，责任重大，需要动员全市上下，根据中央决策和中央扶贫专项巡视反馈意见，按照省、市委部署，采取“按方抓药，照单落实”，消解问题，促进发展，才能向上级党组织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着力解决突出问题。中央巡视组对各地扶贫专项巡视发现的问题很多，在我市都或多或少的存在。实现脱贫攻坚决战决胜，必须抓住主要矛盾，抓住关键少数，牵住“牛鼻子”。对此，一号文件明确指出了需要解决的问题，即扶贫产业产销脱节、风险保障不足，易地扶贫存在搬迁重搬迁、轻后续帮扶，义务教育要控辍保学，筑牢乡村卫生服务网底，扶贫要与扶志扶智相结合，加强一线精准帮扶力量，整治扶贫领域腐败和作风等。产生这些问题的原因是多方面的，既有制度层面，也有政策层面，更有落实层面。具体到每一个地方，情况并不完全相同，结合我所在的贫困村，当务之急需要解决好饮水安全，建设标准化村卫生室，发展长效产业，调整产业结构，建设综合性文化服务中心建设，继续改善人居环境，稳定转移劳动力就业，落实各类社会保障体系措施，扎实开展土地制度改革等，唯此才能根本上拔掉致贫的病根子。</w:t>
      </w:r>
    </w:p>
    <w:p>
      <w:pPr>
        <w:ind w:left="0" w:right="0" w:firstLine="560"/>
        <w:spacing w:before="450" w:after="450" w:line="312" w:lineRule="auto"/>
      </w:pPr>
      <w:r>
        <w:rPr>
          <w:rFonts w:ascii="宋体" w:hAnsi="宋体" w:eastAsia="宋体" w:cs="宋体"/>
          <w:color w:val="000"/>
          <w:sz w:val="28"/>
          <w:szCs w:val="28"/>
        </w:rPr>
        <w:t xml:space="preserve">各方聚力精准施策。精准施策的重要前提是抓党建促脱贫攻坚，坚持扶贫标准，防止盲目拔高标准、吊高胃口，杜绝数字脱贫、虚假脱贫，杜绝各种形式主义和官僚主义。一号文件要求重大工程建设项目继续向深度贫困地区倾斜，特色产业扶贫、易地扶贫搬迁、生态扶贫、金融扶贫、社会帮扶、干部人才等政策措施向深度贫困地区倾斜。对重点难点问题，列出清单，逐项明确责任，对账销号。要稳定和完善政策支持与制度保障，相关扶贫政策保持稳定，研究解决收入水平略高于建档立卡贫困户的群众缺乏政策支持，做好脱贫攻坚与乡村振兴的衔接。推广浙江“千村示范、万村整治”工程经验，提升农村“双基”工程和生态保护，发展特色产业与拓宽农民增收渠道。深化农村经营制度和土地与林权制度改革，土地担保融资。加强党的建设与乡村治理。精准施策要把握时间节点，强化施策力度和效果，建立考核标准和督查机制。组织开展常态化约谈，发现问题随时约谈。从而压实帮扶责任，提高施策实效。</w:t>
      </w:r>
    </w:p>
    <w:p>
      <w:pPr>
        <w:ind w:left="0" w:right="0" w:firstLine="560"/>
        <w:spacing w:before="450" w:after="450" w:line="312" w:lineRule="auto"/>
      </w:pPr>
      <w:r>
        <w:rPr>
          <w:rFonts w:ascii="宋体" w:hAnsi="宋体" w:eastAsia="宋体" w:cs="宋体"/>
          <w:color w:val="000"/>
          <w:sz w:val="28"/>
          <w:szCs w:val="28"/>
        </w:rPr>
        <w:t xml:space="preserve">发展长效扶贫产业。如果没有产业支撑，脱贫就不可长久，只有培育有效的产业，方可稳定脱贫，形成经济增长点，稳定劳动就业，提高农民收入水平，实现村级自我发展能力。中央提出今年要完成高标准农田建设任务，进一步调整优化农业结构。倡导“一村一品”、“一县一业”。要求积极发展木本油料，发展果菜茶、食用菌、杂粮杂豆、薯类、中药材、特色养殖、林特花卉苗木等产业。这为太湖县依托山场资源，发展油茶等产业指明了方向，依靠自然资源禀赋，扬山场优势，因地制宜培育特色产业，形成产业链，实现价值链。尽可能把产业链留在县域，改变农村卖原料、城市搞加工的格局。可以看出，中央在大力鼓励发展现代农业，着力将农业资源培育成长效产业，鼓励外出农民工、高校毕业生、退伍军人、城市各类人才返乡下乡创新创业。支持创建一批返乡创业园。同时中央还大力支持发展适合家庭农场和农民合作社经营的农产品初加工，并从政策上扶持发展吸纳就业能力强的乡村企业和企业在乡村兴办生产车间、就业基地，目的就是为了增加农民就地就近就业、稳定就业。大力挖掘农村能工巧匠，培育一批家庭工场、手工作坊、乡村车间，使传统的乡村文化绽放新姿，创响一批“土字号”、“乡字号”特色产品品牌。发展适应城乡居民需要的休闲旅游、餐饮民宿、文化体验、健康养生、养老服务等产业。这些政策具有极强的针对性，对于农村创新创业人员是政策福音，有利于盘活农村资产，发展乡村产业，培育创业致富带头人。</w:t>
      </w:r>
    </w:p>
    <w:p>
      <w:pPr>
        <w:ind w:left="0" w:right="0" w:firstLine="560"/>
        <w:spacing w:before="450" w:after="450" w:line="312" w:lineRule="auto"/>
      </w:pPr>
      <w:r>
        <w:rPr>
          <w:rFonts w:ascii="宋体" w:hAnsi="宋体" w:eastAsia="宋体" w:cs="宋体"/>
          <w:color w:val="000"/>
          <w:sz w:val="28"/>
          <w:szCs w:val="28"/>
        </w:rPr>
        <w:t xml:space="preserve">扎实推进乡村建设。加强乡村建设是促进高质量脱贫攻坚，加快农业高质量发展的重要措施，也是衔接乡村振兴的重要内容。推进乡村建设事关农村“革命”和生态环境发展，事关农民的生活质量。“双基”薄弱是太湖山区农村发展的短板，交通不畅、配套不足成为最严重的制约因素。中央为此开出“药方”，鼓励各地立足实际、因地制宜，合理选择简便易行、长期管用的整治模式。鼓励社会力量积极参与，将农村人居环境整治与发展乡村休闲旅游等有机结合。开展村庄清洁行动。开展美丽宜居村庄和最美庭院创建活动。推进农村饮水安全巩固提升工程，全面推进“四好农村路”建设，加快完成新一轮农村电网改造，完善县乡村物流基础设施网络，继续推进农村危房改造。全面提升农村教育、医疗卫生、社会保障、养老、文化体育等公共服务水平，深入实施农村义务教育学生营养改善计划，实施高中阶段教育普及攻坚计划，加快标准化村卫生室建设，加快推进农村基层综合性文化服务中心建设，支持建设文化礼堂、文化广场等设施，培育特色文化村镇、村寨，支持多层次农村养老事业发展。加强农村污染治理和生态环境保护。同时，中央表示从财政资金中给予政策支持。</w:t>
      </w:r>
    </w:p>
    <w:p>
      <w:pPr>
        <w:ind w:left="0" w:right="0" w:firstLine="560"/>
        <w:spacing w:before="450" w:after="450" w:line="312" w:lineRule="auto"/>
      </w:pPr>
      <w:r>
        <w:rPr>
          <w:rFonts w:ascii="宋体" w:hAnsi="宋体" w:eastAsia="宋体" w:cs="宋体"/>
          <w:color w:val="000"/>
          <w:sz w:val="28"/>
          <w:szCs w:val="28"/>
        </w:rPr>
        <w:t xml:space="preserve">激发乡村发展活力。让乡村充满并迸发活力，是促进脱贫攻坚、实现乡村振兴、全面进入小康社会的重要途径。中央推出系列农村改革的重大举措，目的是以改革促进农村扩大开放，以改革优化农村市场资源配制，以改革释放农业政策红利。要求突出抓好家庭农场和农民合作社两类新型农业经营主体，启动家庭农场培育计划，开展农民合作社规范提升行动。加快培育各类社会化服务组织，推进农业水价、供销合作社综合改革，集体林权制度和国有林区林场改革，农场企业化改革。完善落实集体所有权、稳定农户承包权、放活土地经营权的法律法规和政策体系，健全土地流转规范管理制度，发展多种形式农业适度规模经营，允许承包土地的经营权担保融资。全面推开农村土地征收制度改革和农村集体经营性建设用地入市改革，加快建立城乡统一的建设用地市场。加快推进宅基地使用权确权登记颁证工作。开展闲置宅基地复垦试点。允许开展全域乡村闲置校舍、厂房、废弃地等整治，盘活建设用地重点用于支持乡村新产业新业态和返乡下乡创业。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推进农村集体经营性资产股份合作制改革，继续扩大试点范围。总结推广资源变资产、资金变股金、农民变股东经验。积极探索集体资产股权质押贷款办法。加快构建新型农业补贴政策体系。健全农业信贷担保费率补助和以奖代补机制。探索对地方优势特色农产品保险实施以奖代补试点。推动农村商业银行、农村合作银行、农村信用社逐步回归本源。中央关于农村经济制度、土地及产权制度改革，具有很高的“含金量”，尤其是确立“三权”，土地流转、土地入市、土地融资、增减挂钩等等，都是农村实现振兴、巩固脱贫攻坚成果不可多得的政策机遇。</w:t>
      </w:r>
    </w:p>
    <w:p>
      <w:pPr>
        <w:ind w:left="0" w:right="0" w:firstLine="560"/>
        <w:spacing w:before="450" w:after="450" w:line="312" w:lineRule="auto"/>
      </w:pPr>
      <w:r>
        <w:rPr>
          <w:rFonts w:ascii="宋体" w:hAnsi="宋体" w:eastAsia="宋体" w:cs="宋体"/>
          <w:color w:val="000"/>
          <w:sz w:val="28"/>
          <w:szCs w:val="28"/>
        </w:rPr>
        <w:t xml:space="preserve">抓党建促脱贫攻坚。党在农村的基层组织，是党在农村全部工作和战斗力的基础。脱贫攻坚是当前党的工作重中之重，农村党组织必须切实担负起抓好脱贫攻坚的责任。中央提出健全县级党委抓乡促村责任制，加强农村基层党组织体系建设，建立健全党组织领导的自治、法治、德治相结合的领导体制和工作机制，建立第一书记派驻长效工作机制。为了激励农村党组织，中央提出要健全从优秀村党组织书记中选拔乡镇领导干部、考录乡镇公务员、招聘乡镇事业编制人员的常态化机制。同时要求基层组织要巩固党在农村的思想阵地，引导农民听党话、感党恩、跟党走。全面落实“四议两公开”，健全村级重要事项、重大问题由村党组织研究讨论机制。理清村委会、村务监督委员会、集体经济组织等村级各类组织功能定位。查处发生在农民身边的不正之风和腐败问题。持续推进农村移风易俗工作，引导和鼓励农村基层群众性自治组织采取约束性强的措施，对婚丧陋习、天价彩礼、孝道式微、老无所养等不良社会风气进行治理。一号文件为村级党组织负责人打开了政治上的上升通道，破除了个人升迁的“天花板”，这是对做出突出贡献的乡级党组织人员的政策激励，同时又赋予村级自治组织自我创新权力，支持村组织在政策和法律制度下，创新工作方式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2024-10-20T20:29:45+08:00</dcterms:created>
  <dcterms:modified xsi:type="dcterms:W3CDTF">2024-10-20T20:29:45+08:00</dcterms:modified>
</cp:coreProperties>
</file>

<file path=docProps/custom.xml><?xml version="1.0" encoding="utf-8"?>
<Properties xmlns="http://schemas.openxmlformats.org/officeDocument/2006/custom-properties" xmlns:vt="http://schemas.openxmlformats.org/officeDocument/2006/docPropsVTypes"/>
</file>