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最新大学生社团个人工作计划(18篇)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大学生社团个人工作计划篇一协会的组织机构及其职能如下：1)会长、副会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大学生社团个人工作计划篇一</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大学生社团个人工作计划篇二</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大学生社团个人工作计划篇三</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大学生社团个人工作计划篇四</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__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__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20__年9月底十月初，召开社团联合会全体成员见面大会。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__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20__年末，预计开展由院团委主办，社团联合会承办的20__迎新年晚会。以此为契机，鼓励社团展示自身优秀成果，推荐社团内部优秀人才，给社团搭建一个平坦，同样也借此检验社团联合会的工作效力。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大学生社团个人工作计划篇五</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大学生社团个人工作计划篇六</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 房利 院毕业生就业指导中心 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 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 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 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 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 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 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 》节目。</w:t>
      </w:r>
    </w:p>
    <w:p>
      <w:pPr>
        <w:ind w:left="0" w:right="0" w:firstLine="560"/>
        <w:spacing w:before="450" w:after="450" w:line="312" w:lineRule="auto"/>
      </w:pPr>
      <w:r>
        <w:rPr>
          <w:rFonts w:ascii="宋体" w:hAnsi="宋体" w:eastAsia="宋体" w:cs="宋体"/>
          <w:color w:val="000"/>
          <w:sz w:val="28"/>
          <w:szCs w:val="28"/>
        </w:rPr>
        <w:t xml:space="preserve">3) 走进企业活动。让同学们亲身感受大型企业的经营理念、生产流程及企业文化。 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 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 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 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 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大学生社团个人工作计划篇七</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大学生社团个人工作计划篇八</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大学生社团个人工作计划篇九</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大学生社团个人工作计划篇十一</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三、具体工作及目的：</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大学生社团个人工作计划篇十三</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党的xx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 园文化，活跃文化氛围;开展形式多样的活动，努力提高学生自主学习，合作交流以及分析和解决问题的能力，营造创作优秀作品的竞争平台，发挥紫叶文学社的宣 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w:t>
      </w:r>
    </w:p>
    <w:p>
      <w:pPr>
        <w:ind w:left="0" w:right="0" w:firstLine="560"/>
        <w:spacing w:before="450" w:after="450" w:line="312" w:lineRule="auto"/>
      </w:pPr>
      <w:r>
        <w:rPr>
          <w:rFonts w:ascii="宋体" w:hAnsi="宋体" w:eastAsia="宋体" w:cs="宋体"/>
          <w:color w:val="000"/>
          <w:sz w:val="28"/>
          <w:szCs w:val="28"/>
        </w:rPr>
        <w:t xml:space="preserve">带出榆阳区，让紫叶文学社的名字响彻榆林!更加努力的引导学生参与文学知识有关活动，为他们提供展 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大学生社团个人工作计划篇十七</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28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大学生社团个人工作计划篇十八</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2024-10-20T16:12:05+08:00</dcterms:created>
  <dcterms:modified xsi:type="dcterms:W3CDTF">2024-10-20T16:12:05+08:00</dcterms:modified>
</cp:coreProperties>
</file>

<file path=docProps/custom.xml><?xml version="1.0" encoding="utf-8"?>
<Properties xmlns="http://schemas.openxmlformats.org/officeDocument/2006/custom-properties" xmlns:vt="http://schemas.openxmlformats.org/officeDocument/2006/docPropsVTypes"/>
</file>