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大专学生毕业自我鉴定800以上 大专的自我鉴定500(八篇)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在日常的学习、工作、生活中，肯定对各类范文都很熟悉吧。相信许多人会觉得范文很难写？下面是小编为大家收集的优秀范文，供大家参考借鉴，希望可以帮助到有需要的朋友。大专学生毕业自我鉴定800以上 大专的自我鉴定500篇一在思想品德上，本人有良好道...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在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在生活上，我崇尚质朴的生活，并养成良好的生活习惯和正派的作风。此外，对时间观念性十分重视。由于平易近人待人友好，因此一直以来与人相处甚是融洽。敢于拼搏刻苦耐劳将伴随我迎接未来新挑战。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大专的自我鉴定500篇三</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然而“学问未必全在书本上。”学好书本上的东西是远远不够的。在我的思维中，学历与能力并重，所以，我很注重在全方位锻炼自己，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大专的自我鉴定500篇六</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从__年进入__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大专的自我鉴定500篇七</w:t>
      </w:r>
    </w:p>
    <w:p>
      <w:pPr>
        <w:ind w:left="0" w:right="0" w:firstLine="560"/>
        <w:spacing w:before="450" w:after="450" w:line="312" w:lineRule="auto"/>
      </w:pPr>
      <w:r>
        <w:rPr>
          <w:rFonts w:ascii="宋体" w:hAnsi="宋体" w:eastAsia="宋体" w:cs="宋体"/>
          <w:color w:val="000"/>
          <w:sz w:val="28"/>
          <w:szCs w:val="28"/>
        </w:rPr>
        <w:t xml:space="preserve">本人于20__年3月来到__大学网络学院____专业学习.在学校领导老师们的悉心栽培下,通过自己艰辛的努力.在这两年当中,取得了一定的成绩,同时又存在着大大小小的缺陷,主要情况表现如下: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大专学生毕业自我鉴定800以上 大专的自我鉴定500篇八</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2024-10-20T20:25:00+08:00</dcterms:created>
  <dcterms:modified xsi:type="dcterms:W3CDTF">2024-10-20T20:25:00+08:00</dcterms:modified>
</cp:coreProperties>
</file>

<file path=docProps/custom.xml><?xml version="1.0" encoding="utf-8"?>
<Properties xmlns="http://schemas.openxmlformats.org/officeDocument/2006/custom-properties" xmlns:vt="http://schemas.openxmlformats.org/officeDocument/2006/docPropsVTypes"/>
</file>