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乡2024年民生工程宣传工作方案[大全五篇]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民生工程宣传工作方案乡2024年民生工程宣传工作方案为扎实推进x年全乡民生工程深入实施，广泛动员社会各界和人民群众积极参与、支持民生工程建设，大力营造关注民生、支持民生、服务民生的社会氛围，有力促进和谐x建设，现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第二篇：乡民生工程宣传工作方案2024</w:t>
      </w:r>
    </w:p>
    <w:p>
      <w:pPr>
        <w:ind w:left="0" w:right="0" w:firstLine="560"/>
        <w:spacing w:before="450" w:after="450" w:line="312" w:lineRule="auto"/>
      </w:pPr>
      <w:r>
        <w:rPr>
          <w:rFonts w:ascii="宋体" w:hAnsi="宋体" w:eastAsia="宋体" w:cs="宋体"/>
          <w:color w:val="000"/>
          <w:sz w:val="28"/>
          <w:szCs w:val="28"/>
        </w:rPr>
        <w:t xml:space="preserve">乡民生工程宣传工作方案2024</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2024-10-20T13:27:33+08:00</dcterms:created>
  <dcterms:modified xsi:type="dcterms:W3CDTF">2024-10-20T13:27:33+08:00</dcterms:modified>
</cp:coreProperties>
</file>

<file path=docProps/custom.xml><?xml version="1.0" encoding="utf-8"?>
<Properties xmlns="http://schemas.openxmlformats.org/officeDocument/2006/custom-properties" xmlns:vt="http://schemas.openxmlformats.org/officeDocument/2006/docPropsVTypes"/>
</file>