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2024年瓷砖标准买卖合同(二十一篇)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瓷砖标准买卖合同篇一乙方(供应方)：甲、乙双方根据《中华人民共和国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 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甲方同意对在签订和履行本合同中知悉的乙方的商业秘密承担保密义务。非经乙方书面同意或为履行本合同义务之需要甲方不得使用、披露乙方的商业秘密。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10000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2、签订或履行合同过程中，非经乙方书面同意或确认，乙方对乙方任何人员的个人借款，均不构成甲方对乙方的预付款或已付款款项。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3、甲方联系地址、电话等发生变化的，应当及时通知到乙方，在甲方通知到乙方前，乙方按本合同列明的联系方式无法与甲方联系的，由甲方承担相应的责任。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5、甲方应当在签订合同时向乙方提供其合法经营的证明文件，并作为本合同的附件。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瓷砖标准买卖合同篇二</w:t>
      </w:r>
    </w:p>
    <w:p>
      <w:pPr>
        <w:ind w:left="0" w:right="0" w:firstLine="560"/>
        <w:spacing w:before="450" w:after="450" w:line="312" w:lineRule="auto"/>
      </w:pPr>
      <w:r>
        <w:rPr>
          <w:rFonts w:ascii="宋体" w:hAnsi="宋体" w:eastAsia="宋体" w:cs="宋体"/>
          <w:color w:val="000"/>
          <w:sz w:val="28"/>
          <w:szCs w:val="28"/>
        </w:rPr>
        <w:t xml:space="preserve">第一条 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质量标准：按照国家标准执行(标准：18242-20xx)。</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交(提)货方式、地点：一次交清，至买受人贵州大方县小屯煤矿施工现场。运输方式及到达站和费用负担：汽运，甲方负责运至施工现场，现场卸货由 乙方 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 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 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w:t>
      </w:r>
    </w:p>
    <w:p>
      <w:pPr>
        <w:ind w:left="0" w:right="0" w:firstLine="560"/>
        <w:spacing w:before="450" w:after="450" w:line="312" w:lineRule="auto"/>
      </w:pPr>
      <w:r>
        <w:rPr>
          <w:rFonts w:ascii="宋体" w:hAnsi="宋体" w:eastAsia="宋体" w:cs="宋体"/>
          <w:color w:val="000"/>
          <w:sz w:val="28"/>
          <w:szCs w:val="28"/>
        </w:rPr>
        <w:t xml:space="preserve">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瓷砖标准买卖合同篇六</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签订地点： 贵阳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 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签订地点：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瓷砖标准买卖合同篇九</w:t>
      </w:r>
    </w:p>
    <w:p>
      <w:pPr>
        <w:ind w:left="0" w:right="0" w:firstLine="560"/>
        <w:spacing w:before="450" w:after="450" w:line="312" w:lineRule="auto"/>
      </w:pPr>
      <w:r>
        <w:rPr>
          <w:rFonts w:ascii="宋体" w:hAnsi="宋体" w:eastAsia="宋体" w:cs="宋体"/>
          <w:color w:val="000"/>
          <w:sz w:val="28"/>
          <w:szCs w:val="28"/>
        </w:rPr>
        <w:t xml:space="preserve">甲方(采购方)：_____</w:t>
      </w:r>
    </w:p>
    <w:p>
      <w:pPr>
        <w:ind w:left="0" w:right="0" w:firstLine="560"/>
        <w:spacing w:before="450" w:after="450" w:line="312" w:lineRule="auto"/>
      </w:pPr>
      <w:r>
        <w:rPr>
          <w:rFonts w:ascii="宋体" w:hAnsi="宋体" w:eastAsia="宋体" w:cs="宋体"/>
          <w:color w:val="000"/>
          <w:sz w:val="28"/>
          <w:szCs w:val="28"/>
        </w:rPr>
        <w:t xml:space="preserve">乙方(供应方)：_____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签订地点：</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 为收货人， 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邮编：</w:t>
      </w:r>
    </w:p>
    <w:p>
      <w:pPr>
        <w:ind w:left="0" w:right="0" w:firstLine="560"/>
        <w:spacing w:before="450" w:after="450" w:line="312" w:lineRule="auto"/>
      </w:pPr>
      <w:r>
        <w:rPr>
          <w:rFonts w:ascii="宋体" w:hAnsi="宋体" w:eastAsia="宋体" w:cs="宋体"/>
          <w:color w:val="000"/>
          <w:sz w:val="28"/>
          <w:szCs w:val="28"/>
        </w:rPr>
        <w:t xml:space="preserve">地 址： 传真：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纳税证号：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 邮编：</w:t>
      </w:r>
    </w:p>
    <w:p>
      <w:pPr>
        <w:ind w:left="0" w:right="0" w:firstLine="560"/>
        <w:spacing w:before="450" w:after="450" w:line="312" w:lineRule="auto"/>
      </w:pPr>
      <w:r>
        <w:rPr>
          <w:rFonts w:ascii="宋体" w:hAnsi="宋体" w:eastAsia="宋体" w:cs="宋体"/>
          <w:color w:val="000"/>
          <w:sz w:val="28"/>
          <w:szCs w:val="28"/>
        </w:rPr>
        <w:t xml:space="preserve">地 址： 传真：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纳税证号：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瓷砖标准买卖合同篇十二</w:t>
      </w:r>
    </w:p>
    <w:p>
      <w:pPr>
        <w:ind w:left="0" w:right="0" w:firstLine="560"/>
        <w:spacing w:before="450" w:after="450" w:line="312" w:lineRule="auto"/>
      </w:pPr>
      <w:r>
        <w:rPr>
          <w:rFonts w:ascii="宋体" w:hAnsi="宋体" w:eastAsia="宋体" w:cs="宋体"/>
          <w:color w:val="000"/>
          <w:sz w:val="28"/>
          <w:szCs w:val="28"/>
        </w:rPr>
        <w:t xml:space="preserve">合同编号： 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 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瓷砖标准买卖合同篇十三</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 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甲方同意对在签订和履行本合同中知悉的乙方的商业秘密承担保密义务。非经乙方书面同意或为履行本合同义务之需要甲方不得使用、披露乙方的商业秘密。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10000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2、签订或履行合同过程中，非经乙方书面同意或确认，乙方对乙方任何人员的个人借款，均不构成甲方对乙方的预付款或已付款款项。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3、甲方联系地址、电话等发生变化的，应当及时通知到乙方，在甲方通知到乙方前，乙方按本合同列明的联系方式无法与甲方联系的，由甲方承担相应的责任。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5、甲方应当在签订合同时向乙方提供其合法经营的证明文件，并作为本合同的附件。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瓷砖标准买卖合同篇十六</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瓷砖标准买卖合同篇十七</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一、签约时间： 年 月 日</w:t>
      </w:r>
    </w:p>
    <w:p>
      <w:pPr>
        <w:ind w:left="0" w:right="0" w:firstLine="560"/>
        <w:spacing w:before="450" w:after="450" w:line="312" w:lineRule="auto"/>
      </w:pPr>
      <w:r>
        <w:rPr>
          <w:rFonts w:ascii="宋体" w:hAnsi="宋体" w:eastAsia="宋体" w:cs="宋体"/>
          <w:color w:val="000"/>
          <w:sz w:val="28"/>
          <w:szCs w:val="28"/>
        </w:rPr>
        <w:t xml:space="preserve">二、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瓷砖标准买卖合同篇十八</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产品规格及价格：10_10碧圣广场砖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经甲乙双方友好平等协商，依照《中华人民共和国合同法》等有关规定，遵循平等、自愿公平和诚实守信的原则，签订本合同：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1、货送到甲方工地指定位置，装车费、运输费、卸车费等相关费用由乙方承担。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 月 日前全部送到甲方工地。</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瓷砖标准买卖合同篇二十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第一条 签订地点：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质量标准：按照国家标准执行(标准：18242-20xx)。</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交(提)货方式、地点：一次交清，至买受人贵州大方县小屯煤矿施工现场。运输方式及到达站和费用负担：汽运，甲方负责运至施工现场，现场卸货由乙方 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 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 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瓷砖标准买卖合同篇二十一</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2024-10-19T23:10:30+08:00</dcterms:created>
  <dcterms:modified xsi:type="dcterms:W3CDTF">2024-10-19T23:10:30+08:00</dcterms:modified>
</cp:coreProperties>
</file>

<file path=docProps/custom.xml><?xml version="1.0" encoding="utf-8"?>
<Properties xmlns="http://schemas.openxmlformats.org/officeDocument/2006/custom-properties" xmlns:vt="http://schemas.openxmlformats.org/officeDocument/2006/docPropsVTypes"/>
</file>