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第一篇：(区)教育局市（区）教育局宝鸡市教育局1.宝鸡市委书记徐启方检查全市教育系统党风廉政建设工作 ◇ 2.陈仓区教体局深化“两学一做”助力追赶超越 △ 3.金台区教体局2024年聚焦五个重点奋力追赶超越 △ 4.眉县教育体育局六项措施...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1.安康市举行2024年度政府励志奖颁奖座谈会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5.西安交大2024年度国家自然科学基金资助项目再创新高@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5.陕西四厅局联合召开2024年度全省治理教育乱收费工作会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第二篇：区教育局先进典型材料</w:t>
      </w:r>
    </w:p>
    <w:p>
      <w:pPr>
        <w:ind w:left="0" w:right="0" w:firstLine="560"/>
        <w:spacing w:before="450" w:after="450" w:line="312" w:lineRule="auto"/>
      </w:pPr>
      <w:r>
        <w:rPr>
          <w:rFonts w:ascii="宋体" w:hAnsi="宋体" w:eastAsia="宋体" w:cs="宋体"/>
          <w:color w:val="000"/>
          <w:sz w:val="28"/>
          <w:szCs w:val="28"/>
        </w:rPr>
        <w:t xml:space="preserve">教育均衡事关全局，影响深远。在农村学校办学条件逐步改善、城乡差距日益缩小的背景下，岳阳楼区立足内涵发展，着力激活教育人力资源，走出了一条“师资交流、片区联动、校际合作、资源共享”的城乡教师资源均衡配置之路，尽力让每个孩子共享优质教育的阳光雨露。</w:t>
      </w:r>
    </w:p>
    <w:p>
      <w:pPr>
        <w:ind w:left="0" w:right="0" w:firstLine="560"/>
        <w:spacing w:before="450" w:after="450" w:line="312" w:lineRule="auto"/>
      </w:pPr>
      <w:r>
        <w:rPr>
          <w:rFonts w:ascii="宋体" w:hAnsi="宋体" w:eastAsia="宋体" w:cs="宋体"/>
          <w:color w:val="000"/>
          <w:sz w:val="28"/>
          <w:szCs w:val="28"/>
        </w:rPr>
        <w:t xml:space="preserve">一、制度保障促“流动”</w:t>
      </w:r>
    </w:p>
    <w:p>
      <w:pPr>
        <w:ind w:left="0" w:right="0" w:firstLine="560"/>
        <w:spacing w:before="450" w:after="450" w:line="312" w:lineRule="auto"/>
      </w:pPr>
      <w:r>
        <w:rPr>
          <w:rFonts w:ascii="宋体" w:hAnsi="宋体" w:eastAsia="宋体" w:cs="宋体"/>
          <w:color w:val="000"/>
          <w:sz w:val="28"/>
          <w:szCs w:val="28"/>
        </w:rPr>
        <w:t xml:space="preserve">近年来愈演愈烈的“择校热”，从某种程度看，其实应称之为“择师热”。为了让每所学校都有叫得响的“品牌教师”，除了立足校本加强培训外，我区积极鼓励师资流动，促进师资均衡。我们遵循“尊重选择、鼓励奉献、服从大局、适度流动”的原则，先后制定出台了《关于进一步加强教师队伍建设的若干意见》、《岳阳楼区教师区域交流整体规划》和《岳阳楼区骨干教师定期定点送教工作方案》等一系列制度，打破了师资流动的壁垒，构建了师资流动激励机制，营造了师资流动的宽松环境。区教育局将教师职称评定与支教挂钩，明确规定所有中青年教师必须有一年以上边远薄弱学校工作经历，对参加支教、送教活动且工作绩效突出的教师，在选拔任用、业务进修、职务晋升、考核评比等方面同等条件下给予优先考虑。在制度的刚性要求和激励的柔性调配下，广大优秀教师、青年教师参与支教送教的热情进一步激发。2024年，全区共有180名中小学优秀教师参与师资交流，达全区专任教师总数的8%，授出示范课、汇报课164节，参与听课教师2800余人次，有力促进了区域师资的均衡优化配置。</w:t>
      </w:r>
    </w:p>
    <w:p>
      <w:pPr>
        <w:ind w:left="0" w:right="0" w:firstLine="560"/>
        <w:spacing w:before="450" w:after="450" w:line="312" w:lineRule="auto"/>
      </w:pPr>
      <w:r>
        <w:rPr>
          <w:rFonts w:ascii="宋体" w:hAnsi="宋体" w:eastAsia="宋体" w:cs="宋体"/>
          <w:color w:val="000"/>
          <w:sz w:val="28"/>
          <w:szCs w:val="28"/>
        </w:rPr>
        <w:t xml:space="preserve">二、学校对接促“共享”</w:t>
      </w:r>
    </w:p>
    <w:p>
      <w:pPr>
        <w:ind w:left="0" w:right="0" w:firstLine="560"/>
        <w:spacing w:before="450" w:after="450" w:line="312" w:lineRule="auto"/>
      </w:pPr>
      <w:r>
        <w:rPr>
          <w:rFonts w:ascii="宋体" w:hAnsi="宋体" w:eastAsia="宋体" w:cs="宋体"/>
          <w:color w:val="000"/>
          <w:sz w:val="28"/>
          <w:szCs w:val="28"/>
        </w:rPr>
        <w:t xml:space="preserve">教师对口支教活动开展以来，一批优秀支教教师成为沟通城乡学校的阳光使者，他们搭建了城乡教育资源对接的平台。近年来蓬勃开展的支教活动，为乡村小学打开了与城区学校交流的绿色通道，为学校的发展注入了雨露阳光。郭镇片区仓田小学校长廖勇说：“来我们农村、边远薄弱学校支教的基本上是有着丰富教学经验的中青年骨干教师，不仅填补了我校无艺体科目专任教师的空白，而且带来了城区学校先进的教育教学理念，让我们在家门口就能享受到优质教育资源。”岳阳楼小学的对口支教学校是郭镇乡麻布小学，在向麻布小学派出优秀教师支教的同时，每年的“六一”儿童节，岳阳楼小学都要把麻布小学的师生接到学校来一起欢度节日，为农村孩子提供才艺展示的平台；</w:t>
      </w:r>
    </w:p>
    <w:p>
      <w:pPr>
        <w:ind w:left="0" w:right="0" w:firstLine="560"/>
        <w:spacing w:before="450" w:after="450" w:line="312" w:lineRule="auto"/>
      </w:pPr>
      <w:r>
        <w:rPr>
          <w:rFonts w:ascii="宋体" w:hAnsi="宋体" w:eastAsia="宋体" w:cs="宋体"/>
          <w:color w:val="000"/>
          <w:sz w:val="28"/>
          <w:szCs w:val="28"/>
        </w:rPr>
        <w:t xml:space="preserve">站前小学与郭镇乡几个学校建立了对口支教关系，每年都要组织部分学生到对口支教学校开展主题活动，积极鼓励孩子们交朋友，农村纯正的校风、朴实的学风、艰苦的生活和学习条件，对没有经历过艰苦的城区孩子来说，却是很难得的生活体验，也是宝贵的教育资源。东方红小学利用自身师资力量优势，每年选派一名骨干教师长期到先锋路小学支教，还定期请南津港小学、先锋路小学的教师来校参加教研活动,将东方红小学的优质教学资源全方位向薄弱学校开放，实现了优质教育资源共享。</w:t>
      </w:r>
    </w:p>
    <w:p>
      <w:pPr>
        <w:ind w:left="0" w:right="0" w:firstLine="560"/>
        <w:spacing w:before="450" w:after="450" w:line="312" w:lineRule="auto"/>
      </w:pPr>
      <w:r>
        <w:rPr>
          <w:rFonts w:ascii="宋体" w:hAnsi="宋体" w:eastAsia="宋体" w:cs="宋体"/>
          <w:color w:val="000"/>
          <w:sz w:val="28"/>
          <w:szCs w:val="28"/>
        </w:rPr>
        <w:t xml:space="preserve">骨干教师定期定点送教活动是岳阳楼区优化教师资源配置又一有力举措。通过薄弱学校自选科目、自选学校、自选形式和内容，师资的“柔性流动、结对帮扶”，片区相关科目教师全程参与，最大限度地发挥骨干教师送教活动的效益，共享校本研修和课程改革成果。2024年全区共组织36位骨干教师到八个片区30所学校开展了中学物理、小学语文、艺术等6个学科的送教活动，岳阳楼片区利用艺术骨干教师多的优势，积极开展艺术骨干教师定点送教活动，带动整个片区开展艺术课、艺术教育的研究，取得很好的效果。</w:t>
      </w:r>
    </w:p>
    <w:p>
      <w:pPr>
        <w:ind w:left="0" w:right="0" w:firstLine="560"/>
        <w:spacing w:before="450" w:after="450" w:line="312" w:lineRule="auto"/>
      </w:pPr>
      <w:r>
        <w:rPr>
          <w:rFonts w:ascii="宋体" w:hAnsi="宋体" w:eastAsia="宋体" w:cs="宋体"/>
          <w:color w:val="000"/>
          <w:sz w:val="28"/>
          <w:szCs w:val="28"/>
        </w:rPr>
        <w:t xml:space="preserve">三、师生互动促“提升”</w:t>
      </w:r>
    </w:p>
    <w:p>
      <w:pPr>
        <w:ind w:left="0" w:right="0" w:firstLine="560"/>
        <w:spacing w:before="450" w:after="450" w:line="312" w:lineRule="auto"/>
      </w:pPr>
      <w:r>
        <w:rPr>
          <w:rFonts w:ascii="宋体" w:hAnsi="宋体" w:eastAsia="宋体" w:cs="宋体"/>
          <w:color w:val="000"/>
          <w:sz w:val="28"/>
          <w:szCs w:val="28"/>
        </w:rPr>
        <w:t xml:space="preserve">区域内优秀师资的跨校共享和引领带动，有力发挥了优秀师资在区域学科教学领域、教育教学改革创新及带教青年教师等工作中的示范辐射作用，不断提升了我区师资队伍的整体素质，为全区教育事业科学发展奠定了坚实基础。</w:t>
      </w:r>
    </w:p>
    <w:p>
      <w:pPr>
        <w:ind w:left="0" w:right="0" w:firstLine="560"/>
        <w:spacing w:before="450" w:after="450" w:line="312" w:lineRule="auto"/>
      </w:pPr>
      <w:r>
        <w:rPr>
          <w:rFonts w:ascii="宋体" w:hAnsi="宋体" w:eastAsia="宋体" w:cs="宋体"/>
          <w:color w:val="000"/>
          <w:sz w:val="28"/>
          <w:szCs w:val="28"/>
        </w:rPr>
        <w:t xml:space="preserve">送教、支教教师在与农村、边远薄弱学校教师的交流互动中自身也得到了提高。站前小学骨干教师付和宇在送教总结中写道：“通过送教活动，我的课堂驾驭和教学指导能力进一步增强了，这是我参加送教活动最大的收获。”骨干教师于琼在自己的教学总结中说，“示范教学虽然说我只上一节课，却让我收获了很多，成长了很多。”参加骨干教师送教活动已经四个年头的朝阳小学高远望老师深有感触地说：“每一次送教活动不光有本校老师参加，还有来自其他兄弟学校的老师。我们在活动中交流对数学教学的认识和理解，研讨在教学中遇到的困惑和疑问。这种百家争鸣的方式，不仅让我、也让参与学习的很多老师受益颇丰。”金恒小学的陈惠老师每次在上示范课之前，学校数学组的教师都要进行多次讨论与研究，一堂示范课凝结了集体的智慧和汗水，不仅授课教师陈惠个人教学水平得到了提高，金恒小学数学组的教研能力也得到了整体提升。</w:t>
      </w:r>
    </w:p>
    <w:p>
      <w:pPr>
        <w:ind w:left="0" w:right="0" w:firstLine="560"/>
        <w:spacing w:before="450" w:after="450" w:line="312" w:lineRule="auto"/>
      </w:pPr>
      <w:r>
        <w:rPr>
          <w:rFonts w:ascii="宋体" w:hAnsi="宋体" w:eastAsia="宋体" w:cs="宋体"/>
          <w:color w:val="000"/>
          <w:sz w:val="28"/>
          <w:szCs w:val="28"/>
        </w:rPr>
        <w:t xml:space="preserve">优秀教师跨校兼课、跨校青蓝结对、跨校专题研讨上示范课等支教、送教形式，唤醒了农村、边远薄弱学校教师的主动发展意识，为他们提升自我发展能力创设了条件，有效促进了我区农村、边远薄弱学校师资队伍素质和教育教学水平的整体提升，缩小了城乡师资差距。郭镇乡双塘小学的白中未老师在参加多次送教活动后高兴地说：“近年来，郭镇片区每次骨干教师示范送教活动我都全程参与了，送教教师的精彩示范和教研员的精彩点评，让我受益匪浅。每一次送教活动，对我来说都是一次全方位、多角度的充电，自己的教学水平得到了提高。”望岳小学李泽崟老师在题为《收获的季节》的个人成长总结中写道：“每次的送教活动，送来的不仅是一堂示范课，更是一种思想、一种理念、一种方法，让我收获颇多。”五十多岁的袁纠梅、余久元老师都能积极参与听课、评课。花板桥学校方军校长在送教小结会上说：“通过骨干教师的示范教学，我校教师的教学理念得到了更新，教师驾驭课堂、把握教材的能力得到了增强。”梅溪中学杨维湘副校长说：“我们梅溪片区是优秀教师支教和送教活动最大的受益者，通过优秀教师的示范引领，对口支教学校的大力支持和帮助，我们也培养出了余好、陈迎等一批在省市教学竞赛中取得优异成绩的‘本土’骨干教师。”支教、送教活动的有效开展，增强了我区农村、边远薄弱学校的“造血”功能，郭镇中学物理教师任杰在支教老师的帮助下迅速成长，在湖南省第九届青年教师物理教学大赛荣获一等奖；</w:t>
      </w:r>
    </w:p>
    <w:p>
      <w:pPr>
        <w:ind w:left="0" w:right="0" w:firstLine="560"/>
        <w:spacing w:before="450" w:after="450" w:line="312" w:lineRule="auto"/>
      </w:pPr>
      <w:r>
        <w:rPr>
          <w:rFonts w:ascii="宋体" w:hAnsi="宋体" w:eastAsia="宋体" w:cs="宋体"/>
          <w:color w:val="000"/>
          <w:sz w:val="28"/>
          <w:szCs w:val="28"/>
        </w:rPr>
        <w:t xml:space="preserve">乾明寺小学美术教师熊静执教的美术课《创意名字》在湖南省录像课竞赛中获得一等奖，并被选送参加2024年10月份湖南省中小学美术教学竞赛观摩活动。支教、送教活动的开展提升了我区教师的整体素质，让边远、薄弱学校的孩子都能享受到优质的教育。地处城郊结合部的望岳小学，许多孩子是留守儿童，胆怯、自卑，课堂上不敢发言，东升小学的王新菲、蒋雪芳等一批批骨干教师在多次的送教中和望岳小学的孩子们建立了深厚的友谊，他们通过精彩的讲授、真诚的关怀打开了孩子们的心扉，一个原本有些结巴不爱说话的孩子也能大胆和老师交流了。卢娉娣老师《我想要爱》的绘本教学授出后，孩子们对阅读充满了兴趣，每天中午学校阅览室总是挤满了人，孩子们阅读能力得到显著增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对口支教、骨干教师送教，区域内师资队伍的有序交流，提升了我区教师的整体素质，促进了教育均衡，直接带来了全区教育质量的整体提升。2024年我区高分通过了湖南省首批第二轮“两项督导评估考核”和教育强县区视导，并被省委、省政府评为“建设教育强县市区先进集体”和县级人民政府“教育工作优秀单位”。今后，我们将坚持科学发展理念，进一步优化区域教育资源均衡配置，让每个孩子共享优质教育的阳光雨露，努力在新的起点上推动全区教育事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第三篇：区教育局工作总结</w:t>
      </w:r>
    </w:p>
    <w:p>
      <w:pPr>
        <w:ind w:left="0" w:right="0" w:firstLine="560"/>
        <w:spacing w:before="450" w:after="450" w:line="312" w:lineRule="auto"/>
      </w:pPr>
      <w:r>
        <w:rPr>
          <w:rFonts w:ascii="宋体" w:hAnsi="宋体" w:eastAsia="宋体" w:cs="宋体"/>
          <w:color w:val="000"/>
          <w:sz w:val="28"/>
          <w:szCs w:val="28"/>
        </w:rPr>
        <w:t xml:space="preserve">区教育局工作总结</w:t>
      </w:r>
    </w:p>
    <w:p>
      <w:pPr>
        <w:ind w:left="0" w:right="0" w:firstLine="560"/>
        <w:spacing w:before="450" w:after="450" w:line="312" w:lineRule="auto"/>
      </w:pPr>
      <w:r>
        <w:rPr>
          <w:rFonts w:ascii="宋体" w:hAnsi="宋体" w:eastAsia="宋体" w:cs="宋体"/>
          <w:color w:val="000"/>
          <w:sz w:val="28"/>
          <w:szCs w:val="28"/>
        </w:rPr>
        <w:t xml:space="preserve">XX区委区政府始终坚持教育优先发展战略，把教育作为本区社会经济发展的重要组成部分来抓。在经济发展的推动下，我区教育事业取得了“一个提高、两个优化和三个增强”的显著成绩——国民受教育程度显著提高，学校布局、教育结构进一步优化，教育综合实力、教育发展活力、教育服务能力不断增强。全区各级各类教育事业统筹协调发展，国民教育体系、终身教育体系和优质教育体系日趋完善。教育事业发展水平进入全省前列，成为首批广东省推进教育现代化先进区。近年来，我区教育发展以办学管理体制改革和创建省推进教育现代化先进区为突破口，实现了“从重硬件向重软件建设、从粗放管理向精细管理、从量的增加向质的提升、从外延扩展向内涵发展”四大转变，教育综合实力显著增强，主要取得以下成效：</w:t>
      </w:r>
    </w:p>
    <w:p>
      <w:pPr>
        <w:ind w:left="0" w:right="0" w:firstLine="560"/>
        <w:spacing w:before="450" w:after="450" w:line="312" w:lineRule="auto"/>
      </w:pPr>
      <w:r>
        <w:rPr>
          <w:rFonts w:ascii="宋体" w:hAnsi="宋体" w:eastAsia="宋体" w:cs="宋体"/>
          <w:color w:val="000"/>
          <w:sz w:val="28"/>
          <w:szCs w:val="28"/>
        </w:rPr>
        <w:t xml:space="preserve">一、深化教育改革，促进科学发展</w:t>
      </w:r>
    </w:p>
    <w:p>
      <w:pPr>
        <w:ind w:left="0" w:right="0" w:firstLine="560"/>
        <w:spacing w:before="450" w:after="450" w:line="312" w:lineRule="auto"/>
      </w:pPr>
      <w:r>
        <w:rPr>
          <w:rFonts w:ascii="宋体" w:hAnsi="宋体" w:eastAsia="宋体" w:cs="宋体"/>
          <w:color w:val="000"/>
          <w:sz w:val="28"/>
          <w:szCs w:val="28"/>
        </w:rPr>
        <w:t xml:space="preserve">实施中小学办学管理体制改革，创新构建并完善具有禅城特色的“以区为主、区（镇街）共同管理”的基础教育管理体制，强化了政府办学责任，将原村办小学全面纳入区、镇（街道）两级财政保障范围，减轻农民负担；统一了正常办学经费、全区公办中小学教师的工资收入、福利待遇和公用经费标准，有力促进教育公平、均衡发展。与此同时充分发挥镇（街道）在小学、幼儿园和成人文化学校建设改造，以及镇（街道）和村民委在营造教育发展良好环境方面的作用，保障教育健康发展。创新人才管理机制，建设结构优化、素质过硬的教师队伍。实行以全员竞聘上岗为标志的教师人事聘用制度改革，通过竞聘提拔重用业务能力、领导能力兼备的教师。实施绩效工资，进一步提高教师待遇，为教师成才提供了优越的成长环境。实施“三名工程”，培养一批师德高尚、业务精良、能“示范一方、辐射全区”的名校长、名教师，采取专题讲座式、评价诊断式、“研训”结合式、研修提高式等开展培训，通过“联教研讨”、“送教下乡”、“教师工作坊”、“学校管理沙龙”和建立“名校长、名教师工作室”等形式，进行任务驱动，发挥“三名”人员的影响和辐射作用，为我区教育现代化奠定了人才基础。</w:t>
      </w:r>
    </w:p>
    <w:p>
      <w:pPr>
        <w:ind w:left="0" w:right="0" w:firstLine="560"/>
        <w:spacing w:before="450" w:after="450" w:line="312" w:lineRule="auto"/>
      </w:pPr>
      <w:r>
        <w:rPr>
          <w:rFonts w:ascii="宋体" w:hAnsi="宋体" w:eastAsia="宋体" w:cs="宋体"/>
          <w:color w:val="000"/>
          <w:sz w:val="28"/>
          <w:szCs w:val="28"/>
        </w:rPr>
        <w:t xml:space="preserve">二、保持教育信息化领先优势，大力推进“智能教育”</w:t>
      </w:r>
    </w:p>
    <w:p>
      <w:pPr>
        <w:ind w:left="0" w:right="0" w:firstLine="560"/>
        <w:spacing w:before="450" w:after="450" w:line="312" w:lineRule="auto"/>
      </w:pPr>
      <w:r>
        <w:rPr>
          <w:rFonts w:ascii="宋体" w:hAnsi="宋体" w:eastAsia="宋体" w:cs="宋体"/>
          <w:color w:val="000"/>
          <w:sz w:val="28"/>
          <w:szCs w:val="28"/>
        </w:rPr>
        <w:t xml:space="preserve">我区不断加大投入推进教育信息化各项建设，保持教育信息化的领先优势。至2024年，全区85%的中小学有完善的校园网，100%的中小学校建有学校网站，教育教学管理信息系统应用覆盖率达到100%。结合“四化融合、智慧佛山”工作部署，我局积极开展“智能教育”建设，并被市局批准为“XX市智能教育示范区”。全区选取4所学校作为试点，实施“智慧校园”示范工程项目。</w:t>
      </w:r>
    </w:p>
    <w:p>
      <w:pPr>
        <w:ind w:left="0" w:right="0" w:firstLine="560"/>
        <w:spacing w:before="450" w:after="450" w:line="312" w:lineRule="auto"/>
      </w:pPr>
      <w:r>
        <w:rPr>
          <w:rFonts w:ascii="宋体" w:hAnsi="宋体" w:eastAsia="宋体" w:cs="宋体"/>
          <w:color w:val="000"/>
          <w:sz w:val="28"/>
          <w:szCs w:val="28"/>
        </w:rPr>
        <w:t xml:space="preserve">从2024年开始，我区分四年实施“教育新装备”工程建设，进行实验室、功能场室、图书馆、教育信息化设备设施的建设和改造工作。同时，我区还进一步拓宽远程合作的空间，先后开展了教师教育网络论坛活动和佛港、广佛肇网络学习交流活动，推进远程合作交流向纵深方向发展。</w:t>
      </w:r>
    </w:p>
    <w:p>
      <w:pPr>
        <w:ind w:left="0" w:right="0" w:firstLine="560"/>
        <w:spacing w:before="450" w:after="450" w:line="312" w:lineRule="auto"/>
      </w:pPr>
      <w:r>
        <w:rPr>
          <w:rFonts w:ascii="宋体" w:hAnsi="宋体" w:eastAsia="宋体" w:cs="宋体"/>
          <w:color w:val="000"/>
          <w:sz w:val="28"/>
          <w:szCs w:val="28"/>
        </w:rPr>
        <w:t xml:space="preserve">三、加强教育区域合作，大力促进教育国际化</w:t>
      </w:r>
    </w:p>
    <w:p>
      <w:pPr>
        <w:ind w:left="0" w:right="0" w:firstLine="560"/>
        <w:spacing w:before="450" w:after="450" w:line="312" w:lineRule="auto"/>
      </w:pPr>
      <w:r>
        <w:rPr>
          <w:rFonts w:ascii="宋体" w:hAnsi="宋体" w:eastAsia="宋体" w:cs="宋体"/>
          <w:color w:val="000"/>
          <w:sz w:val="28"/>
          <w:szCs w:val="28"/>
        </w:rPr>
        <w:t xml:space="preserve">高度重视教育国际化工作，以两支队伍建设、教育信息化与远程国际交流教育、强化学科合作项目、境外优质教育资源引进、国际课程班、双语实验班为抓手，不断加快教育国际化进程。佛山三中开办的首个a－level国际课程班采用双轨制，学生既可参加国内高考，也可根据a－level课程成绩报读国外大学，实现“双文凭、双通道、双语教学”，切实推进了我区教育国际化深度发展；我区还积极开展职业教育国际化合作的探索、启发潜能教育国际合作以及佛港网络学习交流等活动。</w:t>
      </w:r>
    </w:p>
    <w:p>
      <w:pPr>
        <w:ind w:left="0" w:right="0" w:firstLine="560"/>
        <w:spacing w:before="450" w:after="450" w:line="312" w:lineRule="auto"/>
      </w:pPr>
      <w:r>
        <w:rPr>
          <w:rFonts w:ascii="宋体" w:hAnsi="宋体" w:eastAsia="宋体" w:cs="宋体"/>
          <w:color w:val="000"/>
          <w:sz w:val="28"/>
          <w:szCs w:val="28"/>
        </w:rPr>
        <w:t xml:space="preserve">四、加大投入，完善管理，实现教育经费投入的“三个增长”</w:t>
      </w:r>
    </w:p>
    <w:p>
      <w:pPr>
        <w:ind w:left="0" w:right="0" w:firstLine="560"/>
        <w:spacing w:before="450" w:after="450" w:line="312" w:lineRule="auto"/>
      </w:pPr>
      <w:r>
        <w:rPr>
          <w:rFonts w:ascii="宋体" w:hAnsi="宋体" w:eastAsia="宋体" w:cs="宋体"/>
          <w:color w:val="000"/>
          <w:sz w:val="28"/>
          <w:szCs w:val="28"/>
        </w:rPr>
        <w:t xml:space="preserve">我区不断探索建立并完善多层次、多渠道的教育投入机制，为实现教育现代化提供强有力保障，全区教育财政拨款增长速度高于经常性财政投入的增长速度。2024年、2024年、2024年，我区国家财政性教育经费投入分别为7.44亿元、8.73亿元、11.55亿元，生均预算内教育事业费支出分别比上年增长13.55％、33.18％、28.73％，生均预算内公用经费支出分别比上年增长114.12％、15.47％、9.24％，教职工人均工资收入分别比上年增长6.78%、16.61%，0.27%。与此同时，我区不断完善教育经费使用管理制度，将公办学校全面纳入区、镇（街）财政预算管理体系，建立了科学规范的中小学经费预算管理制度，并全面启用义务教育经费保障系统，确保各级政府财政投入的资金使用科学、规范、高效。</w:t>
      </w:r>
    </w:p>
    <w:p>
      <w:pPr>
        <w:ind w:left="0" w:right="0" w:firstLine="560"/>
        <w:spacing w:before="450" w:after="450" w:line="312" w:lineRule="auto"/>
      </w:pPr>
      <w:r>
        <w:rPr>
          <w:rFonts w:ascii="宋体" w:hAnsi="宋体" w:eastAsia="宋体" w:cs="宋体"/>
          <w:color w:val="000"/>
          <w:sz w:val="28"/>
          <w:szCs w:val="28"/>
        </w:rPr>
        <w:t xml:space="preserve">我区积极贯彻实施国家、省、市各项免费义务教育政策，免费义务教育政策不断放宽，受惠学生人数不断增加。近两年来，经费补助标准不断提高，目前已统一提高到原省一级学校收费标准。2024年全年免费义务教育人数为149,242人次，投入免费义务教育经费5,877万元。从2024年开始，我区对低保家庭学生采用资金扶持、减免书（学）费、发放助学金等方式进行助学。低保家庭学生助学范围从幼儿园幼儿覆盖到大学新生，临界低保家庭学生助学范围从小学生覆盖到大学新生，并对品学兼优的贫困家庭学生进行奖学。2024年至今，对来自低保家庭或有特殊困难家庭的学生进行资助11460人次，资助金额达1718.41万元。</w:t>
      </w:r>
    </w:p>
    <w:p>
      <w:pPr>
        <w:ind w:left="0" w:right="0" w:firstLine="560"/>
        <w:spacing w:before="450" w:after="450" w:line="312" w:lineRule="auto"/>
      </w:pPr>
      <w:r>
        <w:rPr>
          <w:rFonts w:ascii="宋体" w:hAnsi="宋体" w:eastAsia="宋体" w:cs="宋体"/>
          <w:color w:val="000"/>
          <w:sz w:val="28"/>
          <w:szCs w:val="28"/>
        </w:rPr>
        <w:t xml:space="preserve">五、注重教育教学质量，着力推进教育优质均衡发展</w:t>
      </w:r>
    </w:p>
    <w:p>
      <w:pPr>
        <w:ind w:left="0" w:right="0" w:firstLine="560"/>
        <w:spacing w:before="450" w:after="450" w:line="312" w:lineRule="auto"/>
      </w:pPr>
      <w:r>
        <w:rPr>
          <w:rFonts w:ascii="宋体" w:hAnsi="宋体" w:eastAsia="宋体" w:cs="宋体"/>
          <w:color w:val="000"/>
          <w:sz w:val="28"/>
          <w:szCs w:val="28"/>
        </w:rPr>
        <w:t xml:space="preserve">（一）基本完成学校布局调整，促进教育资源优质均衡配置。根据“十一五”规划要求，撤并18所麻雀学校，新建3所小学，扩建1所小学，学校布局趋向合理，校际办学条件差距缩小，全区义务教育阶段学校100%达到《广东省义务教育规范化学校标准（试行）》的要求，13所初中均为优质学校,6所普通高中均为省级优质高中；完成办学规模18班以下初中的撤并改造，创建2所国家级范性普通高中，通过“三名”工程、设立附设初中等举措，有效促进示范高中优质教育资源向初中辐射。有基础教育功能的4个镇（街）全部为省教育强镇（街），且高分通过省复评，实现城乡教育同步发展。</w:t>
      </w:r>
    </w:p>
    <w:p>
      <w:pPr>
        <w:ind w:left="0" w:right="0" w:firstLine="560"/>
        <w:spacing w:before="450" w:after="450" w:line="312" w:lineRule="auto"/>
      </w:pPr>
      <w:r>
        <w:rPr>
          <w:rFonts w:ascii="宋体" w:hAnsi="宋体" w:eastAsia="宋体" w:cs="宋体"/>
          <w:color w:val="000"/>
          <w:sz w:val="28"/>
          <w:szCs w:val="28"/>
        </w:rPr>
        <w:t xml:space="preserve">（二）彰显区域教育特色，促进教育内涵发展。</w:t>
      </w:r>
    </w:p>
    <w:p>
      <w:pPr>
        <w:ind w:left="0" w:right="0" w:firstLine="560"/>
        <w:spacing w:before="450" w:after="450" w:line="312" w:lineRule="auto"/>
      </w:pPr>
      <w:r>
        <w:rPr>
          <w:rFonts w:ascii="宋体" w:hAnsi="宋体" w:eastAsia="宋体" w:cs="宋体"/>
          <w:color w:val="000"/>
          <w:sz w:val="28"/>
          <w:szCs w:val="28"/>
        </w:rPr>
        <w:t xml:space="preserve">研究开发了陶艺、剪纸、武术、龙狮、粤剧、写字等富有佛山本土文化特色的地方课程，全区中小学完成了172门校本课程建设，弘扬地方传统文化特色，已形成国家课程、地方课程、校本课程共存互补，兼顾地方传统和学校积淀，传承地方历史文化传统，促进师生全面发展和个性特长培养的课程体系。科技创新教育全面展开，效果好、获奖多、水平高，特别是佛山二中的“绿色假日”科技小组，以不同的研究成果在2024年和2024年荣获全国冠军、荣获“斯德哥尔摩国际青少年水科技发明比赛”的全球唯一特别奖，扬威世界。</w:t>
      </w:r>
    </w:p>
    <w:p>
      <w:pPr>
        <w:ind w:left="0" w:right="0" w:firstLine="560"/>
        <w:spacing w:before="450" w:after="450" w:line="312" w:lineRule="auto"/>
      </w:pPr>
      <w:r>
        <w:rPr>
          <w:rFonts w:ascii="宋体" w:hAnsi="宋体" w:eastAsia="宋体" w:cs="宋体"/>
          <w:color w:val="000"/>
          <w:sz w:val="28"/>
          <w:szCs w:val="28"/>
        </w:rPr>
        <w:t xml:space="preserve">（三）认真解决非户籍常住人口子女义务教育问题</w:t>
      </w:r>
    </w:p>
    <w:p>
      <w:pPr>
        <w:ind w:left="0" w:right="0" w:firstLine="560"/>
        <w:spacing w:before="450" w:after="450" w:line="312" w:lineRule="auto"/>
      </w:pPr>
      <w:r>
        <w:rPr>
          <w:rFonts w:ascii="宋体" w:hAnsi="宋体" w:eastAsia="宋体" w:cs="宋体"/>
          <w:color w:val="000"/>
          <w:sz w:val="28"/>
          <w:szCs w:val="28"/>
        </w:rPr>
        <w:t xml:space="preserve">建立长效机制，保障外来人员子女受教育权益。区委区政府高度重视非户籍常住人口子女就学问题，将其纳入教育事业规划整体考虑，从全局出发，集中资源、调整政策，按照“流入地政府为主”、“公办学校为主”的原则，对外来务工人员子女实施就近入学，保障了外来务工人员子女享受义务教育的权益。全区义务教育阶段外来务工人员子女在校生达42833人，其中进入公办学校就学的人数有25263人，进入民办学校就读的人数有17570人。</w:t>
      </w:r>
    </w:p>
    <w:p>
      <w:pPr>
        <w:ind w:left="0" w:right="0" w:firstLine="560"/>
        <w:spacing w:before="450" w:after="450" w:line="312" w:lineRule="auto"/>
      </w:pPr>
      <w:r>
        <w:rPr>
          <w:rFonts w:ascii="宋体" w:hAnsi="宋体" w:eastAsia="宋体" w:cs="宋体"/>
          <w:color w:val="000"/>
          <w:sz w:val="28"/>
          <w:szCs w:val="28"/>
        </w:rPr>
        <w:t xml:space="preserve">（四）高中阶段教育取得突破性发展</w:t>
      </w:r>
    </w:p>
    <w:p>
      <w:pPr>
        <w:ind w:left="0" w:right="0" w:firstLine="560"/>
        <w:spacing w:before="450" w:after="450" w:line="312" w:lineRule="auto"/>
      </w:pPr>
      <w:r>
        <w:rPr>
          <w:rFonts w:ascii="宋体" w:hAnsi="宋体" w:eastAsia="宋体" w:cs="宋体"/>
          <w:color w:val="000"/>
          <w:sz w:val="28"/>
          <w:szCs w:val="28"/>
        </w:rPr>
        <w:t xml:space="preserve">全区6所普通高中，在校生11472人，高中阶段普及率达99.3%，普高毕业生升学率达93.08%。区属中等职业学校3所（1所为国重职校），在校学生5980人。“十一五”期间，普高和职高的招生比例不断优化，区属中职学校在校生规模不断增长，基本实现普教与职教的协调发展。截至2024年，禅城高考领跑全市乃至在全省所有县级单位，连续四年全部17项统计指标、12门学科平均分和5项上线率均居五区之首；平均分在全省名列前茅。特别是2024年高考，12门学科平均分有9门学科位列全省124个县（区）第一。</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第四篇：区教育局工作汇报</w:t>
      </w:r>
    </w:p>
    <w:p>
      <w:pPr>
        <w:ind w:left="0" w:right="0" w:firstLine="560"/>
        <w:spacing w:before="450" w:after="450" w:line="312" w:lineRule="auto"/>
      </w:pPr>
      <w:r>
        <w:rPr>
          <w:rFonts w:ascii="宋体" w:hAnsi="宋体" w:eastAsia="宋体" w:cs="宋体"/>
          <w:color w:val="000"/>
          <w:sz w:val="28"/>
          <w:szCs w:val="28"/>
        </w:rPr>
        <w:t xml:space="preserve">区教育局工作汇报</w:t>
      </w:r>
    </w:p>
    <w:p>
      <w:pPr>
        <w:ind w:left="0" w:right="0" w:firstLine="560"/>
        <w:spacing w:before="450" w:after="450" w:line="312" w:lineRule="auto"/>
      </w:pPr>
      <w:r>
        <w:rPr>
          <w:rFonts w:ascii="宋体" w:hAnsi="宋体" w:eastAsia="宋体" w:cs="宋体"/>
          <w:color w:val="000"/>
          <w:sz w:val="28"/>
          <w:szCs w:val="28"/>
        </w:rPr>
        <w:t xml:space="preserve">一、以全域开放、深度融合为路径，加快提升教育全域国际化水平教育国际化发展体系进一步完善。颁布《XX区教育国际化发展五年行动计划》，配发国际化能力培养、国际化进社区等三个行动方案。发布立项国家级课题《区域推进基础教育国际化理论与实践研究》。制定实施《教育国际化达标、示范学校评估标准》。全面启动“国际理解教育进校园”活动。汇编出版《国际理解教育系列丛书》。新增61名外籍助教（教师）。</w:t>
      </w:r>
    </w:p>
    <w:p>
      <w:pPr>
        <w:ind w:left="0" w:right="0" w:firstLine="560"/>
        <w:spacing w:before="450" w:after="450" w:line="312" w:lineRule="auto"/>
      </w:pPr>
      <w:r>
        <w:rPr>
          <w:rFonts w:ascii="宋体" w:hAnsi="宋体" w:eastAsia="宋体" w:cs="宋体"/>
          <w:color w:val="000"/>
          <w:sz w:val="28"/>
          <w:szCs w:val="28"/>
        </w:rPr>
        <w:t xml:space="preserve">教育开放渠道和国际影响力进一步扩大。举办首届大型教育国际交流月活动。举办中、新、英校长和中美校长论坛。与英国韦克菲尔德地区教育局、新加坡智能教育学院签订合作协议。川大附中等9所学校入选中英校际连线项目。全年出国留学人数位居六城区第一。</w:t>
      </w:r>
    </w:p>
    <w:p>
      <w:pPr>
        <w:ind w:left="0" w:right="0" w:firstLine="560"/>
        <w:spacing w:before="450" w:after="450" w:line="312" w:lineRule="auto"/>
      </w:pPr>
      <w:r>
        <w:rPr>
          <w:rFonts w:ascii="宋体" w:hAnsi="宋体" w:eastAsia="宋体" w:cs="宋体"/>
          <w:color w:val="000"/>
          <w:sz w:val="28"/>
          <w:szCs w:val="28"/>
        </w:rPr>
        <w:t xml:space="preserve">二、以促进公平、提高质量为重点，持续建设高位均衡的国家样板 城乡均衡工作全面深化。成立三大学区联盟，实施管理职能下沉、教育资源共享、学术研讨繁荣、生源互动联动四大举措。实施公办、民办学校一体化管理，建立联体考评、干部互派、资源共享等结对发展机制。高位均衡武侯经验入选《2024-2024全国教育均衡发展》丛书。学前教育质量规模提升壮大。新增11所公益性幼儿园，新增公办幼儿园3所，有效缓解入园难入园贵问题。</w:t>
      </w:r>
    </w:p>
    <w:p>
      <w:pPr>
        <w:ind w:left="0" w:right="0" w:firstLine="560"/>
        <w:spacing w:before="450" w:after="450" w:line="312" w:lineRule="auto"/>
      </w:pPr>
      <w:r>
        <w:rPr>
          <w:rFonts w:ascii="宋体" w:hAnsi="宋体" w:eastAsia="宋体" w:cs="宋体"/>
          <w:color w:val="000"/>
          <w:sz w:val="28"/>
          <w:szCs w:val="28"/>
        </w:rPr>
        <w:t xml:space="preserve">义务教育优质均衡持续深化。对全区小学6年级1.1万名学生进行综合素质监测，投入996万余元对全区学校进行教学质量专项奖励。承办第四届全国小学语文教学论坛、第三届全国中学语文教学论坛等全国性大型教育盛会。在全市义务教育工作会作经验交流发言。探索建立“立城优城”公共教育服务体系工作得到傅勇林同志肯定批示。高中教育教学质量显著提升。高考本科上线1788人，高考本科升学率64.8%，从2024年的全市第4，超过金牛、成华，提升到2024年的全市第2，增幅位居全市第一，被表彰为“优秀等级”区县，授予全市唯一的“进步最快奖”。</w:t>
      </w:r>
    </w:p>
    <w:p>
      <w:pPr>
        <w:ind w:left="0" w:right="0" w:firstLine="560"/>
        <w:spacing w:before="450" w:after="450" w:line="312" w:lineRule="auto"/>
      </w:pPr>
      <w:r>
        <w:rPr>
          <w:rFonts w:ascii="宋体" w:hAnsi="宋体" w:eastAsia="宋体" w:cs="宋体"/>
          <w:color w:val="000"/>
          <w:sz w:val="28"/>
          <w:szCs w:val="28"/>
        </w:rPr>
        <w:t xml:space="preserve">素质教育内涵更加丰富。评选“新三好”1575名、“好家长”469名。汇编出版《校园周边环境管理知识系列读本》。创办《武侯教育》杂志。制定“学生行为习惯养成示范校”、“特色文化示范校”评选标准。43名教师获XX市班主任技能大赛总决赛一、二等奖。被空军政治部、省招委授予空军招飞工作先进单位。被省文明委授予全省未成年人思想道德建设工作先进单位。被团省委、省教育厅等八家省级单位授予第27届四川省青少年科创大赛基层优秀组织奖。9个艺术节目和作品获四川省第7届中小学生艺术节省一等奖，7个艺术节目和作品将代表四川省参加全国中小学生艺术节，创全省县（区）级单位和我区历届参赛的最佳成绩，被省教育厅授予县级优秀组织奖。教育质量被省委、省政府表彰为“两基”工作先进单位。</w:t>
      </w:r>
    </w:p>
    <w:p>
      <w:pPr>
        <w:ind w:left="0" w:right="0" w:firstLine="560"/>
        <w:spacing w:before="450" w:after="450" w:line="312" w:lineRule="auto"/>
      </w:pPr>
      <w:r>
        <w:rPr>
          <w:rFonts w:ascii="宋体" w:hAnsi="宋体" w:eastAsia="宋体" w:cs="宋体"/>
          <w:color w:val="000"/>
          <w:sz w:val="28"/>
          <w:szCs w:val="28"/>
        </w:rPr>
        <w:t xml:space="preserve">三、以完善教育标准化、现代化体系建设为目标，不断提升教育公共服务水平</w:t>
      </w:r>
    </w:p>
    <w:p>
      <w:pPr>
        <w:ind w:left="0" w:right="0" w:firstLine="560"/>
        <w:spacing w:before="450" w:after="450" w:line="312" w:lineRule="auto"/>
      </w:pPr>
      <w:r>
        <w:rPr>
          <w:rFonts w:ascii="宋体" w:hAnsi="宋体" w:eastAsia="宋体" w:cs="宋体"/>
          <w:color w:val="000"/>
          <w:sz w:val="28"/>
          <w:szCs w:val="28"/>
        </w:rPr>
        <w:t xml:space="preserve">社区与职业教育成效突出。全面实施以终身教育为职能导向的教育体制机制改革。承办2024年全民终身学习活动周全国总开幕式，荣获“全民终身学习活动周突出贡献奖”等三个最高等级殊荣。已建成全国社区教育示范街2个、国家级示范社区学校1个、市级示范社区工作站14个，国家级示范课程5门。藏区“9+3”免费中职教育工作受到刘奇葆同志回信勉励和肯定。学校现代化提升改造全面加速。礼仪职中实训综合楼工程、川大附小分校综合楼扩建工程等竣工完成。科技园小学、川大附小江安河分校扩建工程等主体竣工。完成1600间教室光环境改造，建设远程互动教室15个，装配电子白板614套。</w:t>
      </w:r>
    </w:p>
    <w:p>
      <w:pPr>
        <w:ind w:left="0" w:right="0" w:firstLine="560"/>
        <w:spacing w:before="450" w:after="450" w:line="312" w:lineRule="auto"/>
      </w:pPr>
      <w:r>
        <w:rPr>
          <w:rFonts w:ascii="宋体" w:hAnsi="宋体" w:eastAsia="宋体" w:cs="宋体"/>
          <w:color w:val="000"/>
          <w:sz w:val="28"/>
          <w:szCs w:val="28"/>
        </w:rPr>
        <w:t xml:space="preserve">教育资助“不重不漏全覆盖”。落实各类教育惠民政策资金3315余万元，成为全市民工子女规模最大的区县。农民工之女入学专项补贴、杂费补贴588万元。免除义务教育阶段学生课本、作业本费1313.93万元。中职农村学生和城区经济困难学生国家助学金发放、价格补助55758人次745.67万元。高中助学金补助4330人次331.71万元。公益性幼儿园、城乡低保家庭幼儿补助5280人次285万元。</w:t>
      </w:r>
    </w:p>
    <w:p>
      <w:pPr>
        <w:ind w:left="0" w:right="0" w:firstLine="560"/>
        <w:spacing w:before="450" w:after="450" w:line="312" w:lineRule="auto"/>
      </w:pPr>
      <w:r>
        <w:rPr>
          <w:rFonts w:ascii="宋体" w:hAnsi="宋体" w:eastAsia="宋体" w:cs="宋体"/>
          <w:color w:val="000"/>
          <w:sz w:val="28"/>
          <w:szCs w:val="28"/>
        </w:rPr>
        <w:t xml:space="preserve">干部教师队伍建设不断创新。教育系统中小学党建特色工作被中组部初步确定为全国中小学党建工作会的发言区县。构建由20余位国内外专家组成的“全球智库”。选拔60名干部教师赴海外培训基地美国乔治福克斯大学和美国马里兰大学进行研修。举行第二十二届校长工作研讨会。举办暑期校长研修班研修班，分批举办9个针对副校长、学校中层管理者的培训班，学校中层管理者以上干部100%参训。以“教师岗位大练兵”活动为载体实施骨干教师培养工程。承办“西部六省一区”名师培养高峰论坛。成立19个名师工作室，启动“五名巡讲”工程。全面实施启动“未来教育家奠基工程”。</w:t>
      </w:r>
    </w:p>
    <w:p>
      <w:pPr>
        <w:ind w:left="0" w:right="0" w:firstLine="560"/>
        <w:spacing w:before="450" w:after="450" w:line="312" w:lineRule="auto"/>
      </w:pPr>
      <w:r>
        <w:rPr>
          <w:rFonts w:ascii="宋体" w:hAnsi="宋体" w:eastAsia="宋体" w:cs="宋体"/>
          <w:color w:val="000"/>
          <w:sz w:val="28"/>
          <w:szCs w:val="28"/>
        </w:rPr>
        <w:t xml:space="preserve">一、以创新驱动发展试点园区建设为统领，不断提升园区自主创新能力。一是加快培育创新主体。新签约引进航天拓鑫玄武岩纤维产业技术研究院等科技项目4个，其中重大项目1个，到位资金1.017亿元，超额完成全年目标任务；汽车智能电控系统等一批研发项目加快建设；组织航天模塑等12家企业申报国家、省级研发中心，新获批川汽等省级研发中心3家；新获批宁江山川等市级联合实验室3家，新建区级工程技术研究中心（联合实验室）14家。二是加快搭建创新平台。成功申报成都创新驱动试点区；建成省高新技术企业金融服务中心经开区工作站和省技术转移中心经开区分中心；新聚集sgs、智信天合等科技服务机构3家；筹建成都经开区园区科协，先期发展企业科协11家及会员单位19家。三是加快营造创造环境。推动设立1亿元创新驱动发展资金，支持高端人才创新创业、企业研发机构设立及创新载体创建等工作；研究制定《XX区科技创新驱动发展战略的实施方案（2024-2024）》等5个政策文件，强化区域科技创新战略规划及推进实施。</w:t>
      </w:r>
    </w:p>
    <w:p>
      <w:pPr>
        <w:ind w:left="0" w:right="0" w:firstLine="560"/>
        <w:spacing w:before="450" w:after="450" w:line="312" w:lineRule="auto"/>
      </w:pPr>
      <w:r>
        <w:rPr>
          <w:rFonts w:ascii="宋体" w:hAnsi="宋体" w:eastAsia="宋体" w:cs="宋体"/>
          <w:color w:val="000"/>
          <w:sz w:val="28"/>
          <w:szCs w:val="28"/>
        </w:rPr>
        <w:t xml:space="preserve">二、以深化科技领域体制机制改革为动力，不断激发区域科技创新活力。一是优化项目组织实施方式。首设科技后补助专项，建立以市场为导向的科研经费分配机制及区域技术创新体系。对154个项目进行了重点支持，其中汽车（工程机械）类别48项，占工业类项目60%。全年高新技术产业产值达240亿元，技术交易额达20亿元。二是优化科技资金投入机制。发挥财政资金杠杆作用，筹建3亿元的新能源汽车创投基金，筹建“债券融资风险资金池”；预计全社会研发投入达30亿元以上，占gdp总量3.5%；争取国家省市立项达60余项，帮助企业获取经费6238万元，比上年增长约47%，区级财政投入科技项目经费1770万元。三是优化政产学研结合机制。推进校（院）地合作，完善区域协同创新体系，推动科技成果向本地聚集。推进电子科大汽车电子创新城、西南交大汽车工程研究院等10余个项目洽谈。</w:t>
      </w:r>
    </w:p>
    <w:p>
      <w:pPr>
        <w:ind w:left="0" w:right="0" w:firstLine="560"/>
        <w:spacing w:before="450" w:after="450" w:line="312" w:lineRule="auto"/>
      </w:pPr>
      <w:r>
        <w:rPr>
          <w:rFonts w:ascii="宋体" w:hAnsi="宋体" w:eastAsia="宋体" w:cs="宋体"/>
          <w:color w:val="000"/>
          <w:sz w:val="28"/>
          <w:szCs w:val="28"/>
        </w:rPr>
        <w:t xml:space="preserve">三、以百亿知识产权示范园区创建为指引，不断增强产业核心竞争实力。一是强化知识产权管理服务。组织知识产权特派员深入企业开展综合服务；组织知识产权专题培训及网络、电视和报社宣传，提高企事业单位知识产权意识。二是促进知识产权创造应用。分别培育知识产权试点和示范企业2家；专利申请量预计达到2360件，超目标任务10%，其中发明专利1100件，超目标任务9%，汽车产业专利450余件，占专利申请总量22%；实施专利实施和产业化项目13项。三是加强知识产权执法保护。开展知识产权执法维权，深入红旗超市等进行专利执法检查；强化知识产权司法保护，组织12家企业旁听侵权案件庭审。</w:t>
      </w:r>
    </w:p>
    <w:p>
      <w:pPr>
        <w:ind w:left="0" w:right="0" w:firstLine="560"/>
        <w:spacing w:before="450" w:after="450" w:line="312" w:lineRule="auto"/>
      </w:pPr>
      <w:r>
        <w:rPr>
          <w:rFonts w:ascii="宋体" w:hAnsi="宋体" w:eastAsia="宋体" w:cs="宋体"/>
          <w:color w:val="000"/>
          <w:sz w:val="28"/>
          <w:szCs w:val="28"/>
        </w:rPr>
        <w:t xml:space="preserve">四、以推进科技富民科普惠民行动为抓手，不断提高科技富民惠民实效。一是积极推进白肉枇杷产业化项目。完善1个品种资源圃，建设白肉枇杷资源圃20亩、种苗圃12亩；筹建1个专业化公司，探索市场化运行模式；建成1个引种示范基地，在茶店镇民主村建设引种示范园50亩；组建科技服务队2支。二是大力推进农业新品种引种示范。筛选4个水蜜桃新品种，在山泉和茶店镇完成1550亩示范基地建设和新品高换工作；实施省科技厅科技富民强县专项，引进12个水蜜桃新品种，示范及辐射面积达5000亩，农户人均增收1200元。三是深入推进全民性科普科创工作。开展主题科普活动15次、科普宣传30次、科技竞赛10次；实施科技传播能力建设工程，新建科普基地2个，科技信息服务站2个、数字图书室1个、科技信息微信服务平台1个。</w:t>
      </w:r>
    </w:p>
    <w:p>
      <w:pPr>
        <w:ind w:left="0" w:right="0" w:firstLine="560"/>
        <w:spacing w:before="450" w:after="450" w:line="312" w:lineRule="auto"/>
      </w:pPr>
      <w:r>
        <w:rPr>
          <w:rFonts w:ascii="宋体" w:hAnsi="宋体" w:eastAsia="宋体" w:cs="宋体"/>
          <w:color w:val="000"/>
          <w:sz w:val="28"/>
          <w:szCs w:val="28"/>
        </w:rPr>
        <w:t xml:space="preserve">五、以党的群众路线教育实践活动为契机，不断优化科技管理服务水平。一是深入转作风优服务。践行“三视三问”，走访企业50余家、村（社区）20余个、群众100余户，搜集建议200余条，深入自查问题100余个；开展组团帮扶等服务活动8次；建立四风问题等5本台账，梳理归类存在问题39条，全面整改落实。二是切实强队伍提素质。印发汇编资料3套，组织集中学习30次，专题讨论3次，形成心得体会12篇，调研报告7篇；强化人文关怀，建立干部关怀谈心机制。三是全面抓管理增效能。制定《科技计划项目实施流程》、《科技项目经费配置实施办法》《改进工作作风加强纪律管理的规定》、等10余项制度，推进项目精细管理、优化财政资金配置使用、强化勤政廉政管理监督。综上所述，区科技局全年结合党的群教活动的开展，两手抓两促进，各项工作均取得较好成效。但对标先进、反思不足，仍存超前谋划不够、创新服务不够、重大项目推进缓慢等方面的一些问题，我们将在后续工作中，进一步创新举措、卯足干劲、攻坚克难，力争在来年取得更好成绩。</w:t>
      </w:r>
    </w:p>
    <w:p>
      <w:pPr>
        <w:ind w:left="0" w:right="0" w:firstLine="560"/>
        <w:spacing w:before="450" w:after="450" w:line="312" w:lineRule="auto"/>
      </w:pPr>
      <w:r>
        <w:rPr>
          <w:rFonts w:ascii="宋体" w:hAnsi="宋体" w:eastAsia="宋体" w:cs="宋体"/>
          <w:color w:val="000"/>
          <w:sz w:val="28"/>
          <w:szCs w:val="28"/>
        </w:rPr>
        <w:t xml:space="preserve">一、已完成工作情况</w:t>
      </w:r>
    </w:p>
    <w:p>
      <w:pPr>
        <w:ind w:left="0" w:right="0" w:firstLine="560"/>
        <w:spacing w:before="450" w:after="450" w:line="312" w:lineRule="auto"/>
      </w:pPr>
      <w:r>
        <w:rPr>
          <w:rFonts w:ascii="宋体" w:hAnsi="宋体" w:eastAsia="宋体" w:cs="宋体"/>
          <w:color w:val="000"/>
          <w:sz w:val="28"/>
          <w:szCs w:val="28"/>
        </w:rPr>
        <w:t xml:space="preserve">1、办结一起党员违反计划生育案件。</w:t>
      </w:r>
    </w:p>
    <w:p>
      <w:pPr>
        <w:ind w:left="0" w:right="0" w:firstLine="560"/>
        <w:spacing w:before="450" w:after="450" w:line="312" w:lineRule="auto"/>
      </w:pPr>
      <w:r>
        <w:rPr>
          <w:rFonts w:ascii="宋体" w:hAnsi="宋体" w:eastAsia="宋体" w:cs="宋体"/>
          <w:color w:val="000"/>
          <w:sz w:val="28"/>
          <w:szCs w:val="28"/>
        </w:rPr>
        <w:t xml:space="preserve">2、办理2起关于机关工作人员违反纪律作风的信访案件，办理4件群众来信来访件。</w:t>
      </w:r>
    </w:p>
    <w:p>
      <w:pPr>
        <w:ind w:left="0" w:right="0" w:firstLine="560"/>
        <w:spacing w:before="450" w:after="450" w:line="312" w:lineRule="auto"/>
      </w:pPr>
      <w:r>
        <w:rPr>
          <w:rFonts w:ascii="宋体" w:hAnsi="宋体" w:eastAsia="宋体" w:cs="宋体"/>
          <w:color w:val="000"/>
          <w:sz w:val="28"/>
          <w:szCs w:val="28"/>
        </w:rPr>
        <w:t xml:space="preserve">3、按照区纪委要求参与网络舆情正面引导19次。报送区纪委工作信息8篇。</w:t>
      </w:r>
    </w:p>
    <w:p>
      <w:pPr>
        <w:ind w:left="0" w:right="0" w:firstLine="560"/>
        <w:spacing w:before="450" w:after="450" w:line="312" w:lineRule="auto"/>
      </w:pPr>
      <w:r>
        <w:rPr>
          <w:rFonts w:ascii="宋体" w:hAnsi="宋体" w:eastAsia="宋体" w:cs="宋体"/>
          <w:color w:val="000"/>
          <w:sz w:val="28"/>
          <w:szCs w:val="28"/>
        </w:rPr>
        <w:t xml:space="preserve">4、参加区纪委组织的为期一周的培训。</w:t>
      </w:r>
    </w:p>
    <w:p>
      <w:pPr>
        <w:ind w:left="0" w:right="0" w:firstLine="560"/>
        <w:spacing w:before="450" w:after="450" w:line="312" w:lineRule="auto"/>
      </w:pPr>
      <w:r>
        <w:rPr>
          <w:rFonts w:ascii="宋体" w:hAnsi="宋体" w:eastAsia="宋体" w:cs="宋体"/>
          <w:color w:val="000"/>
          <w:sz w:val="28"/>
          <w:szCs w:val="28"/>
        </w:rPr>
        <w:t xml:space="preserve">5、对机关、村（社区）工作纪律作风进行督促检查14次。</w:t>
      </w:r>
    </w:p>
    <w:p>
      <w:pPr>
        <w:ind w:left="0" w:right="0" w:firstLine="560"/>
        <w:spacing w:before="450" w:after="450" w:line="312" w:lineRule="auto"/>
      </w:pPr>
      <w:r>
        <w:rPr>
          <w:rFonts w:ascii="宋体" w:hAnsi="宋体" w:eastAsia="宋体" w:cs="宋体"/>
          <w:color w:val="000"/>
          <w:sz w:val="28"/>
          <w:szCs w:val="28"/>
        </w:rPr>
        <w:t xml:space="preserve">6、开展机关党员干部、村（社区）主要负责人会员卡清退活动。</w:t>
      </w:r>
    </w:p>
    <w:p>
      <w:pPr>
        <w:ind w:left="0" w:right="0" w:firstLine="560"/>
        <w:spacing w:before="450" w:after="450" w:line="312" w:lineRule="auto"/>
      </w:pPr>
      <w:r>
        <w:rPr>
          <w:rFonts w:ascii="宋体" w:hAnsi="宋体" w:eastAsia="宋体" w:cs="宋体"/>
          <w:color w:val="000"/>
          <w:sz w:val="28"/>
          <w:szCs w:val="28"/>
        </w:rPr>
        <w:t xml:space="preserve">7、参与监督统规办组织的招投标7次；农林水办招投标1次，工程验收2次；城管办政府采购3次。</w:t>
      </w:r>
    </w:p>
    <w:p>
      <w:pPr>
        <w:ind w:left="0" w:right="0" w:firstLine="560"/>
        <w:spacing w:before="450" w:after="450" w:line="312" w:lineRule="auto"/>
      </w:pPr>
      <w:r>
        <w:rPr>
          <w:rFonts w:ascii="宋体" w:hAnsi="宋体" w:eastAsia="宋体" w:cs="宋体"/>
          <w:color w:val="000"/>
          <w:sz w:val="28"/>
          <w:szCs w:val="28"/>
        </w:rPr>
        <w:t xml:space="preserve">8、到分水村督促指导开展群教活动。</w:t>
      </w:r>
    </w:p>
    <w:p>
      <w:pPr>
        <w:ind w:left="0" w:right="0" w:firstLine="560"/>
        <w:spacing w:before="450" w:after="450" w:line="312" w:lineRule="auto"/>
      </w:pPr>
      <w:r>
        <w:rPr>
          <w:rFonts w:ascii="宋体" w:hAnsi="宋体" w:eastAsia="宋体" w:cs="宋体"/>
          <w:color w:val="000"/>
          <w:sz w:val="28"/>
          <w:szCs w:val="28"/>
        </w:rPr>
        <w:t xml:space="preserve">二、正在推进的工作情况</w:t>
      </w:r>
    </w:p>
    <w:p>
      <w:pPr>
        <w:ind w:left="0" w:right="0" w:firstLine="560"/>
        <w:spacing w:before="450" w:after="450" w:line="312" w:lineRule="auto"/>
      </w:pPr>
      <w:r>
        <w:rPr>
          <w:rFonts w:ascii="宋体" w:hAnsi="宋体" w:eastAsia="宋体" w:cs="宋体"/>
          <w:color w:val="000"/>
          <w:sz w:val="28"/>
          <w:szCs w:val="28"/>
        </w:rPr>
        <w:t xml:space="preserve">1、调查处理辖区内群众信访案件2件（东洪二组、青台山村）。</w:t>
      </w:r>
    </w:p>
    <w:p>
      <w:pPr>
        <w:ind w:left="0" w:right="0" w:firstLine="560"/>
        <w:spacing w:before="450" w:after="450" w:line="312" w:lineRule="auto"/>
      </w:pPr>
      <w:r>
        <w:rPr>
          <w:rFonts w:ascii="宋体" w:hAnsi="宋体" w:eastAsia="宋体" w:cs="宋体"/>
          <w:color w:val="000"/>
          <w:sz w:val="28"/>
          <w:szCs w:val="28"/>
        </w:rPr>
        <w:t xml:space="preserve">2、开展廉政文化“八进”活动。</w:t>
      </w:r>
    </w:p>
    <w:p>
      <w:pPr>
        <w:ind w:left="0" w:right="0" w:firstLine="560"/>
        <w:spacing w:before="450" w:after="450" w:line="312" w:lineRule="auto"/>
      </w:pPr>
      <w:r>
        <w:rPr>
          <w:rFonts w:ascii="宋体" w:hAnsi="宋体" w:eastAsia="宋体" w:cs="宋体"/>
          <w:color w:val="000"/>
          <w:sz w:val="28"/>
          <w:szCs w:val="28"/>
        </w:rPr>
        <w:t xml:space="preserve">3、拟定大面街道2024年党风廉政建设和反腐败工作要点，拟定大面街道2024年党风廉政建设和反腐败任务分工。</w:t>
      </w:r>
    </w:p>
    <w:p>
      <w:pPr>
        <w:ind w:left="0" w:right="0" w:firstLine="560"/>
        <w:spacing w:before="450" w:after="450" w:line="312" w:lineRule="auto"/>
      </w:pPr>
      <w:r>
        <w:rPr>
          <w:rFonts w:ascii="宋体" w:hAnsi="宋体" w:eastAsia="宋体" w:cs="宋体"/>
          <w:color w:val="000"/>
          <w:sz w:val="28"/>
          <w:szCs w:val="28"/>
        </w:rPr>
        <w:t xml:space="preserve">4、对党风廉政建设社会评价工作进行广泛宣传。</w:t>
      </w:r>
    </w:p>
    <w:p>
      <w:pPr>
        <w:ind w:left="0" w:right="0" w:firstLine="560"/>
        <w:spacing w:before="450" w:after="450" w:line="312" w:lineRule="auto"/>
      </w:pPr>
      <w:r>
        <w:rPr>
          <w:rFonts w:ascii="宋体" w:hAnsi="宋体" w:eastAsia="宋体" w:cs="宋体"/>
          <w:color w:val="000"/>
          <w:sz w:val="28"/>
          <w:szCs w:val="28"/>
        </w:rPr>
        <w:t xml:space="preserve">三、计划开展工作</w:t>
      </w:r>
    </w:p>
    <w:p>
      <w:pPr>
        <w:ind w:left="0" w:right="0" w:firstLine="560"/>
        <w:spacing w:before="450" w:after="450" w:line="312" w:lineRule="auto"/>
      </w:pPr>
      <w:r>
        <w:rPr>
          <w:rFonts w:ascii="宋体" w:hAnsi="宋体" w:eastAsia="宋体" w:cs="宋体"/>
          <w:color w:val="000"/>
          <w:sz w:val="28"/>
          <w:szCs w:val="28"/>
        </w:rPr>
        <w:t xml:space="preserve">1、按照区纪委要求开展正风肃纪工作。</w:t>
      </w:r>
    </w:p>
    <w:p>
      <w:pPr>
        <w:ind w:left="0" w:right="0" w:firstLine="560"/>
        <w:spacing w:before="450" w:after="450" w:line="312" w:lineRule="auto"/>
      </w:pPr>
      <w:r>
        <w:rPr>
          <w:rFonts w:ascii="宋体" w:hAnsi="宋体" w:eastAsia="宋体" w:cs="宋体"/>
          <w:color w:val="000"/>
          <w:sz w:val="28"/>
          <w:szCs w:val="28"/>
        </w:rPr>
        <w:t xml:space="preserve">2、督促检查机关、村（社区）工作纪律作风。</w:t>
      </w:r>
    </w:p>
    <w:p>
      <w:pPr>
        <w:ind w:left="0" w:right="0" w:firstLine="560"/>
        <w:spacing w:before="450" w:after="450" w:line="312" w:lineRule="auto"/>
      </w:pPr>
      <w:r>
        <w:rPr>
          <w:rFonts w:ascii="宋体" w:hAnsi="宋体" w:eastAsia="宋体" w:cs="宋体"/>
          <w:color w:val="000"/>
          <w:sz w:val="28"/>
          <w:szCs w:val="28"/>
        </w:rPr>
        <w:t xml:space="preserve">3、开展落实党委主体责任和纪委监督责任的调研活动。</w:t>
      </w:r>
    </w:p>
    <w:p>
      <w:pPr>
        <w:ind w:left="0" w:right="0" w:firstLine="560"/>
        <w:spacing w:before="450" w:after="450" w:line="312" w:lineRule="auto"/>
      </w:pPr>
      <w:r>
        <w:rPr>
          <w:rFonts w:ascii="宋体" w:hAnsi="宋体" w:eastAsia="宋体" w:cs="宋体"/>
          <w:color w:val="000"/>
          <w:sz w:val="28"/>
          <w:szCs w:val="28"/>
        </w:rPr>
        <w:t xml:space="preserve">4、对村（社区）党风廉政建设工作进行巡查。</w:t>
      </w:r>
    </w:p>
    <w:p>
      <w:pPr>
        <w:ind w:left="0" w:right="0" w:firstLine="560"/>
        <w:spacing w:before="450" w:after="450" w:line="312" w:lineRule="auto"/>
      </w:pPr>
      <w:r>
        <w:rPr>
          <w:rFonts w:ascii="宋体" w:hAnsi="宋体" w:eastAsia="宋体" w:cs="宋体"/>
          <w:color w:val="000"/>
          <w:sz w:val="28"/>
          <w:szCs w:val="28"/>
        </w:rPr>
        <w:t xml:space="preserve">5、对村（社区）“三公”经费开支进行专项检查。</w:t>
      </w:r>
    </w:p>
    <w:p>
      <w:pPr>
        <w:ind w:left="0" w:right="0" w:firstLine="560"/>
        <w:spacing w:before="450" w:after="450" w:line="312" w:lineRule="auto"/>
      </w:pPr>
      <w:r>
        <w:rPr>
          <w:rFonts w:ascii="宋体" w:hAnsi="宋体" w:eastAsia="宋体" w:cs="宋体"/>
          <w:color w:val="000"/>
          <w:sz w:val="28"/>
          <w:szCs w:val="28"/>
        </w:rPr>
        <w:t xml:space="preserve">6、开展机关各部门风险点排查。</w:t>
      </w:r>
    </w:p>
    <w:p>
      <w:pPr>
        <w:ind w:left="0" w:right="0" w:firstLine="560"/>
        <w:spacing w:before="450" w:after="450" w:line="312" w:lineRule="auto"/>
      </w:pPr>
      <w:r>
        <w:rPr>
          <w:rFonts w:ascii="宋体" w:hAnsi="宋体" w:eastAsia="宋体" w:cs="宋体"/>
          <w:color w:val="000"/>
          <w:sz w:val="28"/>
          <w:szCs w:val="28"/>
        </w:rPr>
        <w:t xml:space="preserve">一、领导重视，前瞻性强</w:t>
      </w:r>
    </w:p>
    <w:p>
      <w:pPr>
        <w:ind w:left="0" w:right="0" w:firstLine="560"/>
        <w:spacing w:before="450" w:after="450" w:line="312" w:lineRule="auto"/>
      </w:pPr>
      <w:r>
        <w:rPr>
          <w:rFonts w:ascii="宋体" w:hAnsi="宋体" w:eastAsia="宋体" w:cs="宋体"/>
          <w:color w:val="000"/>
          <w:sz w:val="28"/>
          <w:szCs w:val="28"/>
        </w:rPr>
        <w:t xml:space="preserve">我局党组历来重视新闻宣传工作，时时将新闻宣传工作置于重要的议事日程，为协调抓好相关工作，我局成立了以局党组书记、局长徐坡为组长，纪检组长万青为副组长，其余党组成员及各科室队负责人为成员的新闻宣传工作领导小组，并于年初，结合工作重心，就新闻宣传要点、宣传方向和主要宣传渠道做了详实的规划和说明，将宣传工作目标任务下达到科室队，每月通报一次上报稿件情况，经常在各种会议上反复强调新闻宣传工作的重要性，为新闻宣传工作的全面展开和实效性的取得夯实了基础。</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（一）深化主题教育，提升了党员干部思想政治觉悟。</w:t>
      </w:r>
    </w:p>
    <w:p>
      <w:pPr>
        <w:ind w:left="0" w:right="0" w:firstLine="560"/>
        <w:spacing w:before="450" w:after="450" w:line="312" w:lineRule="auto"/>
      </w:pPr>
      <w:r>
        <w:rPr>
          <w:rFonts w:ascii="宋体" w:hAnsi="宋体" w:eastAsia="宋体" w:cs="宋体"/>
          <w:color w:val="000"/>
          <w:sz w:val="28"/>
          <w:szCs w:val="28"/>
        </w:rPr>
        <w:t xml:space="preserve">一年来，我局以宣传党的十八大精神、“中国梦·四川篇”主题教育和党的群众路线教育实践活动为思想宣传主线，以“造舆论、树正气、鼓干劲、塑形象”为目的，充分利用系统内外宣传资源和各类报刊杂志、网络媒体以及本局门户网站对相关的学习内容、安排部署及相应成果等进行了及时宣传报道，就兰辉、郭兴莉等同志先进典型事迹进行了广泛传播和颂扬，使全局党员干部职工心灵得到了全然的洗礼，在提升党员干部思想觉悟中发挥了不可替代的贯穿作用。截止目前，自编印发各主题教育学习资料宣传小册60余份，开展“走基层”宣讲活动2次，设置专题展板2处，组织观看《安监局长》等教育片3次，共计上报各类讯息107期，其中专题简讯60余期，专刊讯息3期。</w:t>
      </w:r>
    </w:p>
    <w:p>
      <w:pPr>
        <w:ind w:left="0" w:right="0" w:firstLine="560"/>
        <w:spacing w:before="450" w:after="450" w:line="312" w:lineRule="auto"/>
      </w:pPr>
      <w:r>
        <w:rPr>
          <w:rFonts w:ascii="宋体" w:hAnsi="宋体" w:eastAsia="宋体" w:cs="宋体"/>
          <w:color w:val="000"/>
          <w:sz w:val="28"/>
          <w:szCs w:val="28"/>
        </w:rPr>
        <w:t xml:space="preserve">（二）助推部门职能建设，扩大了部门社会影响力。</w:t>
      </w:r>
    </w:p>
    <w:p>
      <w:pPr>
        <w:ind w:left="0" w:right="0" w:firstLine="560"/>
        <w:spacing w:before="450" w:after="450" w:line="312" w:lineRule="auto"/>
      </w:pPr>
      <w:r>
        <w:rPr>
          <w:rFonts w:ascii="宋体" w:hAnsi="宋体" w:eastAsia="宋体" w:cs="宋体"/>
          <w:color w:val="000"/>
          <w:sz w:val="28"/>
          <w:szCs w:val="28"/>
        </w:rPr>
        <w:t xml:space="preserve">针对诸多市民群众对质监部门的职能不太了解，一些企业对法律法规不太熟悉，凡是涉及质量问题，都找质监部门的现实难题，我局从宣传质监部门职能和主要业务工作为导向，结合阶段性工作重点，充分发挥传统宣传模式和现代宣传模式的不同优势，对部门的职能工作和主要业务工作进行了有效宣传。一是充分利用“3.15消费者权益日”、“世界计量日”、“世界标准化日”、“质量月”等质监主题宣传时段抓好了对外宣传工作，全年共发放各类宣传资料约10000余份，发放质量强市知识问答2024余册，张贴质量强市宣传画报10000余张，积极参加了由成都电视台33频道录播的区政府领导访谈和骨干企业质量访谈节目；二是围绕重点工作展开有效宣传，2024年，我局主要在“质量强市示范城市”建设和“全国知名品牌示范区”建设方面加大了宣传力度及资金投入，在《中国质量报》、《龙泉开发》、龙泉电视台等媒体和本局门户网站建设上也注入了大量精力和财务，仅在全国“质量月”启动仪式的宣传费用就投入近2万元；三是强化了与有影响力权威媒体的沟通、交流与合作，完成了龙泉驿质监工作宣传片的制作、“质量强区”宣传片的制作和标准、计量、特种设备等业务工作宣传资料的制作，为部门的职能宣传工作筑建了有利平台。</w:t>
      </w:r>
    </w:p>
    <w:p>
      <w:pPr>
        <w:ind w:left="0" w:right="0" w:firstLine="560"/>
        <w:spacing w:before="450" w:after="450" w:line="312" w:lineRule="auto"/>
      </w:pPr>
      <w:r>
        <w:rPr>
          <w:rFonts w:ascii="宋体" w:hAnsi="宋体" w:eastAsia="宋体" w:cs="宋体"/>
          <w:color w:val="000"/>
          <w:sz w:val="28"/>
          <w:szCs w:val="28"/>
        </w:rPr>
        <w:t xml:space="preserve">（三）加强宣传队伍培养，提高了宣传工作水平。</w:t>
      </w:r>
    </w:p>
    <w:p>
      <w:pPr>
        <w:ind w:left="0" w:right="0" w:firstLine="560"/>
        <w:spacing w:before="450" w:after="450" w:line="312" w:lineRule="auto"/>
      </w:pPr>
      <w:r>
        <w:rPr>
          <w:rFonts w:ascii="宋体" w:hAnsi="宋体" w:eastAsia="宋体" w:cs="宋体"/>
          <w:color w:val="000"/>
          <w:sz w:val="28"/>
          <w:szCs w:val="28"/>
        </w:rPr>
        <w:t xml:space="preserve">在完成今年的新闻宣传工作中，我局还把打造良好的宣传队伍和提高新闻宣传整体水平作为新的发展思路，注重了对新闻宣传员的培养，多次组织新闻信息写作方面的培训，并通过外出学习和在职培训等多种形式，提升了宣传员的写作水平和规划、制作等方面的能力，为强化本局新闻宣传工作做了有益的铺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我局在新闻宣传工作方面取得了一定成效，但与上级的要求和社会发展的需求还有一定差距，主要体现在：一是个别职工对新闻宣传工作的认知度还有待于加强；二是新闻宣传的途径需要进一步予以拓展；三是新闻宣传队伍的素质还有待于提高，表现在：有时新闻稿件上报不及时，稿件质量还不高，市局采用数量还不多。</w:t>
      </w:r>
    </w:p>
    <w:p>
      <w:pPr>
        <w:ind w:left="0" w:right="0" w:firstLine="560"/>
        <w:spacing w:before="450" w:after="450" w:line="312" w:lineRule="auto"/>
      </w:pPr>
      <w:r>
        <w:rPr>
          <w:rFonts w:ascii="宋体" w:hAnsi="宋体" w:eastAsia="宋体" w:cs="宋体"/>
          <w:color w:val="000"/>
          <w:sz w:val="28"/>
          <w:szCs w:val="28"/>
        </w:rPr>
        <w:t xml:space="preserve">一、凝心聚力、恪尽职守，全面完成20xx年目标任务</w:t>
      </w:r>
    </w:p>
    <w:p>
      <w:pPr>
        <w:ind w:left="0" w:right="0" w:firstLine="560"/>
        <w:spacing w:before="450" w:after="450" w:line="312" w:lineRule="auto"/>
      </w:pPr>
      <w:r>
        <w:rPr>
          <w:rFonts w:ascii="宋体" w:hAnsi="宋体" w:eastAsia="宋体" w:cs="宋体"/>
          <w:color w:val="000"/>
          <w:sz w:val="28"/>
          <w:szCs w:val="28"/>
        </w:rPr>
        <w:t xml:space="preserve">今年来，我局按照市局和XX市委、市政府的工作安排，坚持业务工作和党风廉政建设“两手抓、两不误、两促进”，细化工作，分解任务，强化落实，跟踪问效，切实做到权责明确，措施具体，重点突出，决策科学，落实有力，确保了各项工作按计划、分步骤有序推进。</w:t>
      </w:r>
    </w:p>
    <w:p>
      <w:pPr>
        <w:ind w:left="0" w:right="0" w:firstLine="560"/>
        <w:spacing w:before="450" w:after="450" w:line="312" w:lineRule="auto"/>
      </w:pPr>
      <w:r>
        <w:rPr>
          <w:rFonts w:ascii="宋体" w:hAnsi="宋体" w:eastAsia="宋体" w:cs="宋体"/>
          <w:color w:val="000"/>
          <w:sz w:val="28"/>
          <w:szCs w:val="28"/>
        </w:rPr>
        <w:t xml:space="preserve">（一）以推进标准实施和名牌带动“两大战略”为切入点，夯实质量基础，狠抓质量强市工作。为了巩固质量提升工作，年初，及时调整了质量强市工作领导小组，把目标任务细化分解到20个镇、34个市级部门，并纳入政府目标考核体系，召开了1次质量强市工作联席会议，全市有多家企业申报首届XX市政府质量奖。认真引导、指导企业争名牌创品牌活动，今年，全市有9家企业9个产品获得第十一届“四川名牌”，“彭州蒜苔”国家地标产品保护完成了前期申报准备工作、“佳惟他猕猴桃”省级示范项目建设顺利通过考核验收。积极鼓励企业采用国际和国外先进标准，今年采标企业有2家、采标产品有2个。切实规范公共信息标识，开展了“双语”标识检查3次。大力督促企业按标生产，企业标准登记4个、备案14个、复审1个，做到了数据录入率、纸质档案完整率、存档备查率“三个”100%。积极推广代（条）码运用，今年新办代码1497户、年检3054户、变更1383户、废置168户、迁出6户，新办条码10家、续展10家。</w:t>
      </w:r>
    </w:p>
    <w:p>
      <w:pPr>
        <w:ind w:left="0" w:right="0" w:firstLine="560"/>
        <w:spacing w:before="450" w:after="450" w:line="312" w:lineRule="auto"/>
      </w:pPr>
      <w:r>
        <w:rPr>
          <w:rFonts w:ascii="宋体" w:hAnsi="宋体" w:eastAsia="宋体" w:cs="宋体"/>
          <w:color w:val="000"/>
          <w:sz w:val="28"/>
          <w:szCs w:val="28"/>
        </w:rPr>
        <w:t xml:space="preserve">（二）以实施市场和医院计量器具“两个免检”为落脚点，提供技术支撑，狠抓惠企利民工作。重点抓了集贸市场和医疗卫生“两项民生工程”建设，制定了“诚信计量市场”实施方案，突出城区3个固定集贸市场计量监管，坚持了每月1次计量巡查，完成了3个市场全年2次免费强制检定工作，共检定计量器具736台（具）。与卫生局联合下发了《XX市医疗卫生民生计量工作方案》，举办了由21家医疗机构参加的计量管理人员培训班1期，开展了乡镇卫生院、社区卫生服务中心、村和社区卫生服务站在用4类免费检定工作，共检定b超（彩超）40台、体重秤48台、血压计1135具。开展了元旦、春节、“3.15”、“5.20”、国庆等计量专项检查6次，共检查城区、村镇固定集贸市场50家（次），宾馆8家（次），商场（超市）23家（次），餐饮店20家（次），加油站15家（次），抽查计量器具900余台（件），其中集贸市场、宾馆、加油站计量器具受检率100%，合格率100%；餐饮店计量器具受检率76%，合格率100%；商场（超市）计量器具受检率89%，合格率100%。加强计量器具强制检定工作，完成了51家加油站305支加油枪、720辆（其中XX县380辆）出租车计价器周期检定。</w:t>
      </w:r>
    </w:p>
    <w:p>
      <w:pPr>
        <w:ind w:left="0" w:right="0" w:firstLine="560"/>
        <w:spacing w:before="450" w:after="450" w:line="312" w:lineRule="auto"/>
      </w:pPr>
      <w:r>
        <w:rPr>
          <w:rFonts w:ascii="宋体" w:hAnsi="宋体" w:eastAsia="宋体" w:cs="宋体"/>
          <w:color w:val="000"/>
          <w:sz w:val="28"/>
          <w:szCs w:val="28"/>
        </w:rPr>
        <w:t xml:space="preserve">（三）以突出特种设备和产品质量“两个安全”为着重点，坚持以人为本，狠抓质量监管工作。督促企业落实安全主体责任，与120家企业签订了《特种设备安全生产承诺书》。抓好企业法规知识、操作技能宣传培训，举办了叉车、锅炉等特种设备培训班3期，新训、复训操作人员145人（次），组织了“安全生产月”“咨询日”活动，发放《特种设备安全法》及特种设备安全知识、使用常识等宣传资料380余份。强化应急救援预案建设，参加了燃气泄露事故等联合应急演练3次，现场处理小区电梯投诉案件4个。开展了电梯维保专项整治行动，出动执法检查人员180人（次），检查电梯维保单位28家、电梯使用单位63家、电梯832台，发现安全隐患62处，整改率为100%，下达检查记录82份、监察意见书10份，立案8起。以监督抽查为手段，加大对问题产品企业后处理力度，共抽查了10大类380个批次产品，批次合格率达到94%，其中电线电缆产品12个批次；家纺服装、床上用品76个批次；家具、床垫产品123个批次；建材产品48个批次；纸箱、卫生纸、塑料袋用品69个批次；消防产品4个批次；食品包装、餐洗用品23个批次；眼镜产品14个批次；农资产品8个批次；石油产品3个批次，基本遏制了问题产品和问题区域的质量隐患，推动工业产品质量提升。</w:t>
      </w:r>
    </w:p>
    <w:p>
      <w:pPr>
        <w:ind w:left="0" w:right="0" w:firstLine="560"/>
        <w:spacing w:before="450" w:after="450" w:line="312" w:lineRule="auto"/>
      </w:pPr>
      <w:r>
        <w:rPr>
          <w:rFonts w:ascii="宋体" w:hAnsi="宋体" w:eastAsia="宋体" w:cs="宋体"/>
          <w:color w:val="000"/>
          <w:sz w:val="28"/>
          <w:szCs w:val="28"/>
        </w:rPr>
        <w:t xml:space="preserve">（四）以扭住生产厂门和打假治劣“两个源头”为关键点，保持高压态势，狠抓行政执法工作。严把市场准入关，严格执行生产许可、强制认证等市场准入制度，加强对准入企业的后续监管。按照“一厂一档”的要求，建立了29家强制性产品企业（3c企业）、104张有效证书档案，建档率100%。按照“企业分类、产品分级”监管，建立了“四类三级”企业质量状况数据库，录入了企业产品分类档案基本信息41家。积极创新执法模式，变覆盖式检查为区域性监管，将全市20个镇分成2个监管责任片区，使监管职能有效集中、监管重点相对明晰、质量责任比较具体、各项工作相应到位。围绕政府关心、社会关注、百姓关切的电梯安全和重要消费品问题，突出假冒伪劣、缺斤少量等重点，采取日常巡查和专项检查相结合，稽查人员共开展巡查、检查90余次，出动执法人员281余人（次），检查生产企业92家（次）、经营商场5家，查处违法案件45件（其中举报投诉5件，交督办案件3件），立案31件，结案33件（其中2024年2件），结案率达到100%，开门审案7件，没有发生一起行政复议和行政诉讼案件，严厉打击了坑害消费者合法权益的违法违规行为，积极维护了市场经济发展良好社会秩序。</w:t>
      </w:r>
    </w:p>
    <w:p>
      <w:pPr>
        <w:ind w:left="0" w:right="0" w:firstLine="560"/>
        <w:spacing w:before="450" w:after="450" w:line="312" w:lineRule="auto"/>
      </w:pPr>
      <w:r>
        <w:rPr>
          <w:rFonts w:ascii="宋体" w:hAnsi="宋体" w:eastAsia="宋体" w:cs="宋体"/>
          <w:color w:val="000"/>
          <w:sz w:val="28"/>
          <w:szCs w:val="28"/>
        </w:rPr>
        <w:t xml:space="preserve">（五）以落实党组主体和纪检监督“两个责任”为支撑点，强化班子建设，狠抓能力提升工作。针对班子成员人事变动，及时调整了党风廉政建设领导小组、班子成员分工及职位代理，制定了《2024年党风廉政建设和反腐败工作要点》，认真落实党组主体、纪检组监督“两个责任”和专题约谈以及签字背书工作，局主要负责人与分管领导、分管领导与科室队主要负责人层层签订了《党风廉政建设目标责任书》。同时，采取个别约谈的方式，局主要负责人与班子其他成员、分管领导与科室队主要负责人进行了约谈，约谈对象达100%。根据理论学习的安排，组织中心组学习（扩大）会12次，按照“四个亲自”的要求，局主要负责人讲廉政课2次，组织观看警示教育片、廉政巡演3次，群发“廉洁过节”温馨提醒短信7次。扎实开展教育实践活动“回头看”，及时调整工作力量，查摆梳理“两方案一计划”落实情况，新建问题台账4个，做到了按时限销帐，围绕“立、改、废”要求，新建制度4个，修改制度5个。大力弘扬“焦裕禄”精神，自觉践行“三严三实”要求，班子成员开展“走基层”活动4次，党员干部进行“双报到”活动2次。</w:t>
      </w:r>
    </w:p>
    <w:p>
      <w:pPr>
        <w:ind w:left="0" w:right="0" w:firstLine="560"/>
        <w:spacing w:before="450" w:after="450" w:line="312" w:lineRule="auto"/>
      </w:pPr>
      <w:r>
        <w:rPr>
          <w:rFonts w:ascii="宋体" w:hAnsi="宋体" w:eastAsia="宋体" w:cs="宋体"/>
          <w:color w:val="000"/>
          <w:sz w:val="28"/>
          <w:szCs w:val="28"/>
        </w:rPr>
        <w:t xml:space="preserve">（六）以维护门户网站和政务微博“两个平台”为结合点，加强信息报送，狠抓文化宣传工作。坚持“三贴近”，丰富宣传内容，创新宣传形式，提高宣传水平，注重发挥新媒体的作用，不断提升部门形象和影响力。建立了政务微博管理5项制度，指定了1名兼职人员，认真维护门户网站、政务微博信息公开、为民服务重要平台，全力搭建起与群众互相沟通的桥梁、公共服务的通道。围绕质监工作重点热点，以提升正能量为主题，及时更新信息内容，展示成果，传播资讯，推动交流，方便政务。一年来，在“中国·成都”政府网站上传、更新81条，局门户网站上传、更新信息75条，腾讯微博原创信息69条、转播49条，新浪微博原创信息37条、转播48条。认真采写、报送质监政务信息，局班子成员结合工作实际，每人撰写了1篇调研文章，全年编辑内部简报67期，并积极向报社、网站投稿，其中彭州电视台报道质监动态工作10次，《今日彭州》采稿31篇，《彭州公众信息网》采稿45篇，《四川新闻网》采稿39篇。</w:t>
      </w:r>
    </w:p>
    <w:p>
      <w:pPr>
        <w:ind w:left="0" w:right="0" w:firstLine="560"/>
        <w:spacing w:before="450" w:after="450" w:line="312" w:lineRule="auto"/>
      </w:pPr>
      <w:r>
        <w:rPr>
          <w:rFonts w:ascii="宋体" w:hAnsi="宋体" w:eastAsia="宋体" w:cs="宋体"/>
          <w:color w:val="000"/>
          <w:sz w:val="28"/>
          <w:szCs w:val="28"/>
        </w:rPr>
        <w:t xml:space="preserve">二、找准症结、攻坚克难，认真解决工作中存在的问题</w:t>
      </w:r>
    </w:p>
    <w:p>
      <w:pPr>
        <w:ind w:left="0" w:right="0" w:firstLine="560"/>
        <w:spacing w:before="450" w:after="450" w:line="312" w:lineRule="auto"/>
      </w:pPr>
      <w:r>
        <w:rPr>
          <w:rFonts w:ascii="宋体" w:hAnsi="宋体" w:eastAsia="宋体" w:cs="宋体"/>
          <w:color w:val="000"/>
          <w:sz w:val="28"/>
          <w:szCs w:val="28"/>
        </w:rPr>
        <w:t xml:space="preserve">一年来，我局围绕中心，服务发展，做了一些工作，取得了一定成绩，但仍存在一些不足：一是产品质量整体水平还比较低。由于我市小型企业多，技术基础差，管理水平低，全面提升产品质量水平难度较大;二是市场和消费群体不成熟，优胜劣汰竞争机制不完善，假冒伪劣还存在一定市场;三是造假者由公开转为“地下”，由城镇转入农村庭院，给执法打假带来一定困难;四是执法人员年龄偏大、人员较少，技术水平、执法能力有待进一步提高；五是面对质监体制改革，个别同志思想出现了波动，想自己的出路较多，工作激情有所放松。对以上问题，我们将认真研究，采取措施，加以解决。</w:t>
      </w:r>
    </w:p>
    <w:p>
      <w:pPr>
        <w:ind w:left="0" w:right="0" w:firstLine="560"/>
        <w:spacing w:before="450" w:after="450" w:line="312" w:lineRule="auto"/>
      </w:pPr>
      <w:r>
        <w:rPr>
          <w:rFonts w:ascii="宋体" w:hAnsi="宋体" w:eastAsia="宋体" w:cs="宋体"/>
          <w:color w:val="000"/>
          <w:sz w:val="28"/>
          <w:szCs w:val="28"/>
        </w:rPr>
        <w:t xml:space="preserve">三、开拓创新、锐意进取，奋力推进2024年各项工作</w:t>
      </w:r>
    </w:p>
    <w:p>
      <w:pPr>
        <w:ind w:left="0" w:right="0" w:firstLine="560"/>
        <w:spacing w:before="450" w:after="450" w:line="312" w:lineRule="auto"/>
      </w:pPr>
      <w:r>
        <w:rPr>
          <w:rFonts w:ascii="宋体" w:hAnsi="宋体" w:eastAsia="宋体" w:cs="宋体"/>
          <w:color w:val="000"/>
          <w:sz w:val="28"/>
          <w:szCs w:val="28"/>
        </w:rPr>
        <w:t xml:space="preserve">2024年，我局围绕市委市政府中心工作，以全面深化改革为统领，以提高质量和效益为中心，以质量和标准为抓手，坚持“四以”方针，注重“四力”建设，落实“四新”要求，认真履行服务、监管和执法职能职责，持续推动产品提质增效和产业提速发展，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质量为纲，增强抓质量的协同力，质量强市工作要有新进展。一是继续推进质量强市战略。认真落实《XX市关于全面推进质量强市工作的实施意见》，定期召开领导小组联席会议，按照具体明确、切实可行、量化考核的原则，将质量强市目标分解细化到镇、到部门，形成政府重视质量、部门监督质量、企业提高质量、社会关注质量的良好氛围。继续运行质量强市目标责任管理制度和考核评价体系，将完成目标任务情况纳入镇、部门绩效考核重要内容，适时向社会通报质量强市工作情况。二是继续加强质量宏观管理。完善市场准入制度，加强对各类企业生产过程落实质量安全责任的监管，加大产品质量监督抽查的广度和力度。完善质量信用机制，落实质量信用企业政策优惠措施，加强质量失信企业依法严厉查处，同时列入“黑名单”，通过媒体进行“曝光”，维护公平市场经济秩序，营造诚信守约的良好氛围。认真撰写产品质量分析报告，争取得到市委和市政府领导批示或转化为政府决策。三是继续强化产品质量抽查。督促企业落实产品质量主体责任，防止出现区域性、行业性、系统性的产品质量问题。加大对电线电缆、妇女儿童、农资、眼镜等涉及民生产品的监督抽查频次。积极有效地运用监督抽查结果，把抽查结果的社会公布工作常态化、制度化，强化对抽查不合格产品的企业后处理力度，督促其限期整改合格。以抽查结果为依据，做好产品质量状况评价和产业发展预测分析，为政府产业政策制定提供决策参考。</w:t>
      </w:r>
    </w:p>
    <w:p>
      <w:pPr>
        <w:ind w:left="0" w:right="0" w:firstLine="560"/>
        <w:spacing w:before="450" w:after="450" w:line="312" w:lineRule="auto"/>
      </w:pPr>
      <w:r>
        <w:rPr>
          <w:rFonts w:ascii="宋体" w:hAnsi="宋体" w:eastAsia="宋体" w:cs="宋体"/>
          <w:color w:val="000"/>
          <w:sz w:val="28"/>
          <w:szCs w:val="28"/>
        </w:rPr>
        <w:t xml:space="preserve">（二）坚持以安全为先，提高保安全的战斗力，服务保障民生要有新成效。一是大力加强特种设备安全监察。发挥特种设备安全监察信息系统的作用，积极开展动态监管，努力实施特种设备定检“消红”行动；落实特种设备使用单位的主体责任，加强对重大危险源及重点区域、重点时段的监控，做到“监管对象有底、监察设备有数、应急处置有招”；以电梯监管为重点，扎实开展特种设备专项整治，努力排除安全隐患，杜绝重特大事故发生；不断完善特种设备安全应急预案，积极组织预案演练，提高应急处置能力。二是大力加强产品质量督查。一要围绕中心工作，组织开展农资、建材、电线电缆等重要产品的专项执法打假系列行动，严厉打击制假售假违法行为。二要围绕扶优扶强，对冒用名牌品牌产品的违法行为开展专项打假行动，为全市名优企业创造良好发展环境。三要围绕热点难点，加强对机动车安检机构安全技术检验、加油站短斤少两的监督检查和计量器具强制检定以及定量包装商品净含量的抽查。三是大力加强食品相关产品监管。按照食品安全监管职能划转后的职责分工，继续抓好食品包装材料、容器、食品生产经营工具等食品相关产品生产加工的监督管理，对直接接触食品的包装容器等材料进行认真梳理，合理归类，采取有效监管措施，发挥好在食品安全监管链条中的职能作用。</w:t>
      </w:r>
    </w:p>
    <w:p>
      <w:pPr>
        <w:ind w:left="0" w:right="0" w:firstLine="560"/>
        <w:spacing w:before="450" w:after="450" w:line="312" w:lineRule="auto"/>
      </w:pPr>
      <w:r>
        <w:rPr>
          <w:rFonts w:ascii="宋体" w:hAnsi="宋体" w:eastAsia="宋体" w:cs="宋体"/>
          <w:color w:val="000"/>
          <w:sz w:val="28"/>
          <w:szCs w:val="28"/>
        </w:rPr>
        <w:t xml:space="preserve">（三）坚持以发展为大，强化促发展的推动力，服务转型升级要有新作为。一是切实抓好标准实施工作。深入实施技术标准战略，按照“有标贯标、无标制标、缺标补标、低标提标”的原则，持续做好企业产品标准备案与执行标准登记工作，鼓励企业采用国际标准或国外先进标准，杜绝企业无标生产。全力做好“佳惟他猕猴桃”农标示范项目考核验收和“彭州蒜苔”地标产品保护申报工作的政策、技术指导。采取资金、科技、文化相结合，继续做好对口挂点扶贫村的帮扶工作。二是切实抓好节能减排工作。加强节能减排、绿色能源和生态环境保护国家标准的宣贯，指导企业建立节能标准体系。认真执行《节约能源法》和《能源计量监督管理办法》，抓好5000吨重点能耗企业的能源计量监管与服务工作，督促企业提高计量器具配备率和受检率。加强电视机、冰箱、空调、洗衣机、电饭煲等“节能惠民”家电产品能效标识专项执法检查，增强企业能效标识管理意识和节能减排意识。三是切实抓好名牌推进工作。以优势骨干企业为主体，通过名牌创建、地理标志保护等手段，培育和扶持一批拥有自主知识产权、市场竞争力强的品牌。以产业集聚区为依托，以质量、品牌、标准、计量、认证为手段，积极鼓励、支持、引导知名品牌创建示范产业集聚区活动，力争培育区域特色突出、质量标准水平先进、品牌带动辐射作用强、集聚效应明显的知名品牌创建示范区，不断扩大城市影响力和市场竞争力。</w:t>
      </w:r>
    </w:p>
    <w:p>
      <w:pPr>
        <w:ind w:left="0" w:right="0" w:firstLine="560"/>
        <w:spacing w:before="450" w:after="450" w:line="312" w:lineRule="auto"/>
      </w:pPr>
      <w:r>
        <w:rPr>
          <w:rFonts w:ascii="宋体" w:hAnsi="宋体" w:eastAsia="宋体" w:cs="宋体"/>
          <w:color w:val="000"/>
          <w:sz w:val="28"/>
          <w:szCs w:val="28"/>
        </w:rPr>
        <w:t xml:space="preserve">（四）坚持以能力为本，提升强质监的保障力，加快事业发展要有新形象。一是着力提升队伍履职能力。采取“坐下来、动起来、送出去、请进来”的方式，加大干部职工教育培训力度，注重抓好关键岗位、后备干部能力素质的提升，使之成为懂改革、懂创新、懂技术、懂监管的行家里手。深化干部人事制度改革，坚持正确的用人导向，建立健全民主、公开、竞争、择优机制，按照德才兼备、注重实绩、群众公认原则，把真心实意想干事、勤奋学习会干事、务求实效干成事、严于律己不出事的干部选拔到相应的岗位上，提高选人用人公信力。二是着力加强党风廉政建设。认真落实“两个责任”，把“反‘四风’、正风肃纪”作为作风建设的长期任务反复抓、抓反复；抓好中纪委、省纪委、市纪委全会精神的学习宣贯，按照为民务实清廉要求，抓好教育实践活动“回头看”，建立健全长效机制。推进学习型、服务型、创新型党组织建设，严格民主集中制，进一步提高党组一班人改革创新的能力。坚持制度管权管事管人，强化廉政风险防控。深入调查研究，扎实开展“走基层”活动。三是着力增强依法行政水平。认真学习十八届四中全会精神，坚决执行《中共中央关于全面推进依法治国若干重大问题的决定》，切实实施《行政强制法》，深化行政执法案卷评查，强化行政执法责任制。强化法制创新，切实增加“开门审案”频次，积极推进“说理式”执法方。强化法制宣传，推进“六五”普法，提高普法实效。加强与工商、食药、公安、检察、司法机关工作配合与衔接，严格执行案件移送标准，严防有案不移、以罚代刑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第五篇：区教育局2024工作总结</w:t>
      </w:r>
    </w:p>
    <w:p>
      <w:pPr>
        <w:ind w:left="0" w:right="0" w:firstLine="560"/>
        <w:spacing w:before="450" w:after="450" w:line="312" w:lineRule="auto"/>
      </w:pPr>
      <w:r>
        <w:rPr>
          <w:rFonts w:ascii="宋体" w:hAnsi="宋体" w:eastAsia="宋体" w:cs="宋体"/>
          <w:color w:val="000"/>
          <w:sz w:val="28"/>
          <w:szCs w:val="28"/>
        </w:rPr>
        <w:t xml:space="preserve">区教育局2024工作总结</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2024年是丹徒教育实现跨越发展的重要一年。一年来，我们以实现区域教育现代化统揽全局，顺应发展形势，遵循教育规律，创造性开展创建工作，全面推进教育改革，不断提高办学水平，高质量完成了全年目标任务，事业发展取得新的突破。</w:t>
      </w:r>
    </w:p>
    <w:p>
      <w:pPr>
        <w:ind w:left="0" w:right="0" w:firstLine="560"/>
        <w:spacing w:before="450" w:after="450" w:line="312" w:lineRule="auto"/>
      </w:pPr>
      <w:r>
        <w:rPr>
          <w:rFonts w:ascii="宋体" w:hAnsi="宋体" w:eastAsia="宋体" w:cs="宋体"/>
          <w:color w:val="000"/>
          <w:sz w:val="28"/>
          <w:szCs w:val="28"/>
        </w:rPr>
        <w:t xml:space="preserve">一、凝心聚力，攻坚克难，高质量通过教育现代化评估 实现区域教育现代化，是区委、区政府定下的一项刚性目标，没有丝毫退路。在前面创建工作的基础上，我们进一步坚定信念，紧扣指标要求，立足自身实际，创新举措，冲刺目标，出色完成了区委、区政府交办的工作，16项指标全部获得“A”级等第，在接受评估的26个县（市、区）中名列前五。</w:t>
      </w:r>
    </w:p>
    <w:p>
      <w:pPr>
        <w:ind w:left="0" w:right="0" w:firstLine="560"/>
        <w:spacing w:before="450" w:after="450" w:line="312" w:lineRule="auto"/>
      </w:pPr>
      <w:r>
        <w:rPr>
          <w:rFonts w:ascii="宋体" w:hAnsi="宋体" w:eastAsia="宋体" w:cs="宋体"/>
          <w:color w:val="000"/>
          <w:sz w:val="28"/>
          <w:szCs w:val="28"/>
        </w:rPr>
        <w:t xml:space="preserve">一是以形态建设为突破，进一步改善办学条件。进一步优化教育布局，撤除上会薛村小学，组建成立丹徒高级中学，撤除职教中心龙山校区，教育资源进一步集聚；加快基础设施建设，完成丹徒高级中学一期改扩建、职教中心理实一体化实训楼等工程，全区完成校舍建筑面积2万多平方米。支显宗中学、石马中学、上会中学建成塑胶操场；完善功能室建设，添置设施设备，教育城域网带宽扩容，教育信息化水平有了新的提高；根据省、市要求，开展校舍安全普查，建立电子档案，做好安全鉴定，完成校舍抗震加固工作的第一手资料。区实验小学的整体改造开始实施。</w:t>
      </w:r>
    </w:p>
    <w:p>
      <w:pPr>
        <w:ind w:left="0" w:right="0" w:firstLine="560"/>
        <w:spacing w:before="450" w:after="450" w:line="312" w:lineRule="auto"/>
      </w:pPr>
      <w:r>
        <w:rPr>
          <w:rFonts w:ascii="宋体" w:hAnsi="宋体" w:eastAsia="宋体" w:cs="宋体"/>
          <w:color w:val="000"/>
          <w:sz w:val="28"/>
          <w:szCs w:val="28"/>
        </w:rPr>
        <w:t xml:space="preserve">二是以薄弱环节为重点，进一步提高办学水平。针对丹徒实际，我们着重在以下六方面寻求突破：第一，提升幼儿教育 1</w:t>
      </w:r>
    </w:p>
    <w:p>
      <w:pPr>
        <w:ind w:left="0" w:right="0" w:firstLine="560"/>
        <w:spacing w:before="450" w:after="450" w:line="312" w:lineRule="auto"/>
      </w:pPr>
      <w:r>
        <w:rPr>
          <w:rFonts w:ascii="宋体" w:hAnsi="宋体" w:eastAsia="宋体" w:cs="宋体"/>
          <w:color w:val="000"/>
          <w:sz w:val="28"/>
          <w:szCs w:val="28"/>
        </w:rPr>
        <w:t xml:space="preserve">整体水平。继续优化幼儿教育布局，推进辛丰中心幼儿园建设，积极筹建驸马山庄幼儿园。辛丰、高桥、新城等5所幼儿园创成省优质园。所有幼儿园通过省农村合格园验收，11所幼儿园被列为省“项目园”，价值220万元的扶持设备基本到位。2024年，我区被评为“江苏省幼儿教育先进县（市、区）”。第二，提升教育的内涵水平。组织专题研讨，召开推进现场会，指导各校丰富办学底蕴、培育校园文化、放大办学亮点、彰显教育特色。支显宗中学的剪纸和挑花乡情文化、高资中心小学的诗词墙、上会中学的科技教育成为新的亮点。深入实施《江苏省中小学管理规范》，健全现代管理制度，推进全面全员全程管理，深化精细化程度，基本实现管理的科学化和常态化，石马中学、西麓中学等一批学校的管理水平迈上新的台阶。第三，开展“五严规定”执行情况专项督查。围绕分快慢班、开齐开足课程、学生在校时间、违规补课、作业量和考试等，开展全面检查，进一步规范办学行为、推进素质教育，发现问题，限期整改，确保减负增效工作落到实处。第四，提高教育装备的使用效益。组织专人，逐校开展教育装备使用情况的专项检查，规范功能室建设，调阅台帐资料，现场整改存在问题，发挥教育装备在教育教学中的作用。第五，推进社区教育中心建设。会同区政府共同召开社区教育中心建设的调研会、现场会，明确任务和序时进度。协助各镇（园区）加快社区教育中心建设，完善各项资料。创成4所市级社区教育中心，1所社区教育中心接受省级视导。第六，精心准备迎检工作。主动与统计、财政等相关部门沟通，会同区政府召开迎检工作会，营造氛围、形成合力。召集各科室加班加点，对每个数据集体论证，精心准备每份材</w:t>
      </w:r>
    </w:p>
    <w:p>
      <w:pPr>
        <w:ind w:left="0" w:right="0" w:firstLine="560"/>
        <w:spacing w:before="450" w:after="450" w:line="312" w:lineRule="auto"/>
      </w:pPr>
      <w:r>
        <w:rPr>
          <w:rFonts w:ascii="宋体" w:hAnsi="宋体" w:eastAsia="宋体" w:cs="宋体"/>
          <w:color w:val="000"/>
          <w:sz w:val="28"/>
          <w:szCs w:val="28"/>
        </w:rPr>
        <w:t xml:space="preserve">料。组织全系统学习考试，提高评估考核知识的知晓率。结合评估流程，不断优化迎检方案，抓实过程和细节，增强迎检工作的针对性。强化局长联系点制度，逐校开展检查指导。</w:t>
      </w:r>
    </w:p>
    <w:p>
      <w:pPr>
        <w:ind w:left="0" w:right="0" w:firstLine="560"/>
        <w:spacing w:before="450" w:after="450" w:line="312" w:lineRule="auto"/>
      </w:pPr>
      <w:r>
        <w:rPr>
          <w:rFonts w:ascii="宋体" w:hAnsi="宋体" w:eastAsia="宋体" w:cs="宋体"/>
          <w:color w:val="000"/>
          <w:sz w:val="28"/>
          <w:szCs w:val="28"/>
        </w:rPr>
        <w:t xml:space="preserve">二、顺势而为，推进改革，促进教育科学发展</w:t>
      </w:r>
    </w:p>
    <w:p>
      <w:pPr>
        <w:ind w:left="0" w:right="0" w:firstLine="560"/>
        <w:spacing w:before="450" w:after="450" w:line="312" w:lineRule="auto"/>
      </w:pPr>
      <w:r>
        <w:rPr>
          <w:rFonts w:ascii="宋体" w:hAnsi="宋体" w:eastAsia="宋体" w:cs="宋体"/>
          <w:color w:val="000"/>
          <w:sz w:val="28"/>
          <w:szCs w:val="28"/>
        </w:rPr>
        <w:t xml:space="preserve">2024年，教育发展面临着新的形势和任务：义务教育阶段教师绩效工资改革面广量大，社会对教育的期望值更高；“教育新政”对进一步规范中小学办学行为、深入实施素质教育提出了更为刚性的要求。面对这些新情况、新任务，我们以教育的科学发展观为指导，更新理念、积极应对，不断推进教育的改革创新。</w:t>
      </w:r>
    </w:p>
    <w:p>
      <w:pPr>
        <w:ind w:left="0" w:right="0" w:firstLine="560"/>
        <w:spacing w:before="450" w:after="450" w:line="312" w:lineRule="auto"/>
      </w:pPr>
      <w:r>
        <w:rPr>
          <w:rFonts w:ascii="宋体" w:hAnsi="宋体" w:eastAsia="宋体" w:cs="宋体"/>
          <w:color w:val="000"/>
          <w:sz w:val="28"/>
          <w:szCs w:val="28"/>
        </w:rPr>
        <w:t xml:space="preserve">一是深化教育人事制度改革。做好人事调配工作，与区人事局共同制定新教师招考方案，严格过程，抓实细节，教师队伍结构进一步优化。制订教师申报中级职称人员教学能力考核方案，集中进行教学能力考核和综合打分，不断完善以能力和业绩为导向、促进教师专业化发展的评价机制。高度重视义务教育阶段学校绩效工资考核方案的制定，多次组织学习研讨、召开座谈会，统一思想认识，提高政策水平，积极化解实施中的矛盾，绩效工资改革顺利实施。</w:t>
      </w:r>
    </w:p>
    <w:p>
      <w:pPr>
        <w:ind w:left="0" w:right="0" w:firstLine="560"/>
        <w:spacing w:before="450" w:after="450" w:line="312" w:lineRule="auto"/>
      </w:pPr>
      <w:r>
        <w:rPr>
          <w:rFonts w:ascii="宋体" w:hAnsi="宋体" w:eastAsia="宋体" w:cs="宋体"/>
          <w:color w:val="000"/>
          <w:sz w:val="28"/>
          <w:szCs w:val="28"/>
        </w:rPr>
        <w:t xml:space="preserve">二是深化教育教学改革。多次召开校长、分管校长和教务主任会，学习省《关于进一步规范中小学办学行为深入实施素质教育的意见》，强化执行“五严”规定的严肃性。制定《丹徒区规范办学行为实施素质教育的意见》，组织教研室、督导科对全区12所学校进行督查。网上公示各校“三表”（总课表、作息时间表、班级课表），接受社会监督。接受了市“规范办学行为推进减负增效”工作的专项督导检查，受到督导组好评。修订《丹徒区</w:t>
      </w:r>
    </w:p>
    <w:p>
      <w:pPr>
        <w:ind w:left="0" w:right="0" w:firstLine="560"/>
        <w:spacing w:before="450" w:after="450" w:line="312" w:lineRule="auto"/>
      </w:pPr>
      <w:r>
        <w:rPr>
          <w:rFonts w:ascii="宋体" w:hAnsi="宋体" w:eastAsia="宋体" w:cs="宋体"/>
          <w:color w:val="000"/>
          <w:sz w:val="28"/>
          <w:szCs w:val="28"/>
        </w:rPr>
        <w:t xml:space="preserve">中小学教学常规管理制度》，加强有效教学研究，将教师讲的时间原则上控制在15分钟左右，突出学生自主学习、质疑和当堂训练，要求根据校情学情，分层设计作业并及时批改。推进有效调研，对区、片、校三级调研提出具体要求，本学期共组织14次区级调研，9次片级调研，11所学校开展了校级调研，及时解决存在问题，提炼出一些具有典型意义和推广价值的经验。组织了对港中和高级中学谏壁校区高三毕业班工作调研，召开全区高三工作会议，引导学校科学制定复习策略，提高毕业班教学的针对性和实效性。分别召开以“强化教学管理提升教育质量”为主题的中、小学校长座谈会，检查暑期集中培训和减负增效工作落实情况，高资中学的“六助”学习方略、支显宗中学的“五环节”教学法、三山中心小学以教科研促发展等一系列做法，表现了各校在教育新政背景下的新思考和新探索。召开全区校本课程和综合实践课研讨会，印发《丹徒区学校校本课程评比方案》。</w:t>
      </w:r>
    </w:p>
    <w:p>
      <w:pPr>
        <w:ind w:left="0" w:right="0" w:firstLine="560"/>
        <w:spacing w:before="450" w:after="450" w:line="312" w:lineRule="auto"/>
      </w:pPr>
      <w:r>
        <w:rPr>
          <w:rFonts w:ascii="宋体" w:hAnsi="宋体" w:eastAsia="宋体" w:cs="宋体"/>
          <w:color w:val="000"/>
          <w:sz w:val="28"/>
          <w:szCs w:val="28"/>
        </w:rPr>
        <w:t xml:space="preserve">三是开展各类活动，提高学生的综合素质。开展了“抗震救灾”论文评选、“爱心传递”捐款、“聆湖尚郡”杯小学生中华经典诗词诵读比赛；庆祝建国六十周年主题教育等德育主题教育。开通网上家长学校，累计培训教师、家长5000人次，组织全区班主任工作培训。开展全区中小学心理健康教育调研，进一步明确学校心理健康教育的方向和重点。认真实施《国家学生体质健康标准》，组织开展初中男子篮球、小学生象棋和小学生乒乓球等多项体育活动。积极开展卫生专项检查，认真做好学校甲型H1N1流感防控工作。高度重视学校艺术工作，22件作品在市高中艺术特长生才艺比赛中获奖，参加市第三届中小学生</w:t>
      </w:r>
    </w:p>
    <w:p>
      <w:pPr>
        <w:ind w:left="0" w:right="0" w:firstLine="560"/>
        <w:spacing w:before="450" w:after="450" w:line="312" w:lineRule="auto"/>
      </w:pPr>
      <w:r>
        <w:rPr>
          <w:rFonts w:ascii="宋体" w:hAnsi="宋体" w:eastAsia="宋体" w:cs="宋体"/>
          <w:color w:val="000"/>
          <w:sz w:val="28"/>
          <w:szCs w:val="28"/>
        </w:rPr>
        <w:t xml:space="preserve">艺术展演暨第五届少儿艺术节活动，教育局获“优秀组织奖”，3所学校和38人次的师生获奖，组织艺术教师参加市第三届中小学艺术论文评选，17篇艺术论文获奖，组织区第三届中小学和幼儿园书画、摄影、手工作品比赛。</w:t>
      </w:r>
    </w:p>
    <w:p>
      <w:pPr>
        <w:ind w:left="0" w:right="0" w:firstLine="560"/>
        <w:spacing w:before="450" w:after="450" w:line="312" w:lineRule="auto"/>
      </w:pPr>
      <w:r>
        <w:rPr>
          <w:rFonts w:ascii="宋体" w:hAnsi="宋体" w:eastAsia="宋体" w:cs="宋体"/>
          <w:color w:val="000"/>
          <w:sz w:val="28"/>
          <w:szCs w:val="28"/>
        </w:rPr>
        <w:t xml:space="preserve">四是进一步彰显特色。加强珠心算实验研究，组织集中培训、观摩研讨和交流座谈。在市珠心算选拔赛前十名中占有7席，参加省级比赛，获团体第二名、个人第二和第五的好成绩，参加第三届世界珠心算能力大赛，获团体二等奖；开展科技教育，召开全区科技创新表彰大会，组队参加省、市“金钥匙”科技竞赛，获省三等奖；推进读书活动，组织中小学生参加 “我爱我的祖国”读书活动，获全国一等奖1名，110人次获奖。三山中心校的《悠悠田歌育新苗》获全国中小学第六届校园电视节目金奖!</w:t>
      </w:r>
    </w:p>
    <w:p>
      <w:pPr>
        <w:ind w:left="0" w:right="0" w:firstLine="560"/>
        <w:spacing w:before="450" w:after="450" w:line="312" w:lineRule="auto"/>
      </w:pPr>
      <w:r>
        <w:rPr>
          <w:rFonts w:ascii="宋体" w:hAnsi="宋体" w:eastAsia="宋体" w:cs="宋体"/>
          <w:color w:val="000"/>
          <w:sz w:val="28"/>
          <w:szCs w:val="28"/>
        </w:rPr>
        <w:t xml:space="preserve">三、以人为本，提升素质，不断加强教师队伍建设</w:t>
      </w:r>
    </w:p>
    <w:p>
      <w:pPr>
        <w:ind w:left="0" w:right="0" w:firstLine="560"/>
        <w:spacing w:before="450" w:after="450" w:line="312" w:lineRule="auto"/>
      </w:pPr>
      <w:r>
        <w:rPr>
          <w:rFonts w:ascii="宋体" w:hAnsi="宋体" w:eastAsia="宋体" w:cs="宋体"/>
          <w:color w:val="000"/>
          <w:sz w:val="28"/>
          <w:szCs w:val="28"/>
        </w:rPr>
        <w:t xml:space="preserve">坚持将人的现代化作为教育发展的核心，强化校长队伍建设，增强师能水平和整体素质，促进教师专业化发展，进一步壮大骨干教师队伍，努力培育先进典型。</w:t>
      </w:r>
    </w:p>
    <w:p>
      <w:pPr>
        <w:ind w:left="0" w:right="0" w:firstLine="560"/>
        <w:spacing w:before="450" w:after="450" w:line="312" w:lineRule="auto"/>
      </w:pPr>
      <w:r>
        <w:rPr>
          <w:rFonts w:ascii="宋体" w:hAnsi="宋体" w:eastAsia="宋体" w:cs="宋体"/>
          <w:color w:val="000"/>
          <w:sz w:val="28"/>
          <w:szCs w:val="28"/>
        </w:rPr>
        <w:t xml:space="preserve">抓好校长队伍建设。聘请专家讲学，组织全区教育系统干部暑期集中培训，进一步更新办学理念，开阔眼界，提高驾驭教育发展的能力。对学校领导班子进行集中考察，严格程序，全面考量，有计划地对学校领导班子进行调整，班子结构进一步优化，实现了管理队伍的动态平衡。组织专门人员，对全区义务教育阶段学校校长进行绩效考核，激发竞争和进取热情，7名同志被评为优秀，其他校长均为称职。</w:t>
      </w:r>
    </w:p>
    <w:p>
      <w:pPr>
        <w:ind w:left="0" w:right="0" w:firstLine="560"/>
        <w:spacing w:before="450" w:after="450" w:line="312" w:lineRule="auto"/>
      </w:pPr>
      <w:r>
        <w:rPr>
          <w:rFonts w:ascii="宋体" w:hAnsi="宋体" w:eastAsia="宋体" w:cs="宋体"/>
          <w:color w:val="000"/>
          <w:sz w:val="28"/>
          <w:szCs w:val="28"/>
        </w:rPr>
        <w:t xml:space="preserve">抓好教师学历提高。小学教师具有大专以上学历、初中教</w:t>
      </w:r>
    </w:p>
    <w:p>
      <w:pPr>
        <w:ind w:left="0" w:right="0" w:firstLine="560"/>
        <w:spacing w:before="450" w:after="450" w:line="312" w:lineRule="auto"/>
      </w:pPr>
      <w:r>
        <w:rPr>
          <w:rFonts w:ascii="宋体" w:hAnsi="宋体" w:eastAsia="宋体" w:cs="宋体"/>
          <w:color w:val="000"/>
          <w:sz w:val="28"/>
          <w:szCs w:val="28"/>
        </w:rPr>
        <w:t xml:space="preserve">师具有本科以上学历和高中教师具有研究生学历的比例分别达88.6％、71.9％和5.2％，教师学历提高率和中等职业学校“双师型”教师比例均超过省教育现代化标准。</w:t>
      </w:r>
    </w:p>
    <w:p>
      <w:pPr>
        <w:ind w:left="0" w:right="0" w:firstLine="560"/>
        <w:spacing w:before="450" w:after="450" w:line="312" w:lineRule="auto"/>
      </w:pPr>
      <w:r>
        <w:rPr>
          <w:rFonts w:ascii="宋体" w:hAnsi="宋体" w:eastAsia="宋体" w:cs="宋体"/>
          <w:color w:val="000"/>
          <w:sz w:val="28"/>
          <w:szCs w:val="28"/>
        </w:rPr>
        <w:t xml:space="preserve">提高教师信息技术运用水平。组织骨干教师课件、网页评比，67人获奖，其中市一等奖15人，市二等奖23人，市三等奖29人。组织全区教师优秀课件评比，37人获奖。组织骨干教师网页评比，评审出区一等奖16人、二等奖28人、三等奖51人。</w:t>
      </w:r>
    </w:p>
    <w:p>
      <w:pPr>
        <w:ind w:left="0" w:right="0" w:firstLine="560"/>
        <w:spacing w:before="450" w:after="450" w:line="312" w:lineRule="auto"/>
      </w:pPr>
      <w:r>
        <w:rPr>
          <w:rFonts w:ascii="宋体" w:hAnsi="宋体" w:eastAsia="宋体" w:cs="宋体"/>
          <w:color w:val="000"/>
          <w:sz w:val="28"/>
          <w:szCs w:val="28"/>
        </w:rPr>
        <w:t xml:space="preserve">抓好教师的各类培训。抓好教师继续教育培训，重点研读《多元智能》、《课堂教学的原理、策略与研究》两本专著，并纳入教师考试内容。做好新录用师范生见习期培训。组织70名小学青年班主任参加班主任工作培训。组织小学科学教师、小学体育教师和图书管理员参加“四项配套”工程培训。选派11名教师出国培训。</w:t>
      </w:r>
    </w:p>
    <w:p>
      <w:pPr>
        <w:ind w:left="0" w:right="0" w:firstLine="560"/>
        <w:spacing w:before="450" w:after="450" w:line="312" w:lineRule="auto"/>
      </w:pPr>
      <w:r>
        <w:rPr>
          <w:rFonts w:ascii="宋体" w:hAnsi="宋体" w:eastAsia="宋体" w:cs="宋体"/>
          <w:color w:val="000"/>
          <w:sz w:val="28"/>
          <w:szCs w:val="28"/>
        </w:rPr>
        <w:t xml:space="preserve">培育先进典型。表彰区先进教育工作者60名，青年教师标兵50名，教坛新秀30名，王晓滨被评为全国模范教师，吴亚平被评为省优秀教育工作者，16名教师被评为市优秀教育工作者。9名教师被评为市师德标兵和市德育先进工作者，5人评为市师德先进个人。12个教研组评为市优秀学科教研组，大港中学、宝堰中学、谏壁中学、辛丰中学、高桥中心小学、辛丰中心小学评为市“三大”活动先进集体。蔡鹏、束体胜、郭昌培、施建圣四位校长评为市“关心教师的好领导”，黄卫荣、胡玲等四人被评为市“关心教师的好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2024-09-20T20:32:52+08:00</dcterms:created>
  <dcterms:modified xsi:type="dcterms:W3CDTF">2024-09-20T20:32:52+08:00</dcterms:modified>
</cp:coreProperties>
</file>

<file path=docProps/custom.xml><?xml version="1.0" encoding="utf-8"?>
<Properties xmlns="http://schemas.openxmlformats.org/officeDocument/2006/custom-properties" xmlns:vt="http://schemas.openxmlformats.org/officeDocument/2006/docPropsVTypes"/>
</file>