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2024年最新防违章工作总结5篇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2024年最新防违章工作总结5篇一</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4"/>
          <w:szCs w:val="34"/>
          <w:b w:val="1"/>
          <w:bCs w:val="1"/>
        </w:rPr>
        <w:t xml:space="preserve">2024年最新防违章工作总结5篇二</w:t>
      </w:r>
    </w:p>
    <w:p>
      <w:pPr>
        <w:ind w:left="0" w:right="0" w:firstLine="560"/>
        <w:spacing w:before="450" w:after="450" w:line="312" w:lineRule="auto"/>
      </w:pPr>
      <w:r>
        <w:rPr>
          <w:rFonts w:ascii="宋体" w:hAnsi="宋体" w:eastAsia="宋体" w:cs="宋体"/>
          <w:color w:val="000"/>
          <w:sz w:val="28"/>
          <w:szCs w:val="28"/>
        </w:rPr>
        <w:t xml:space="preserve">开展“反违章”活动以来 ，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2024年最新防违章工作总结5篇三</w:t>
      </w:r>
    </w:p>
    <w:p>
      <w:pPr>
        <w:ind w:left="0" w:right="0" w:firstLine="560"/>
        <w:spacing w:before="450" w:after="450" w:line="312" w:lineRule="auto"/>
      </w:pPr>
      <w:r>
        <w:rPr>
          <w:rFonts w:ascii="宋体" w:hAnsi="宋体" w:eastAsia="宋体" w:cs="宋体"/>
          <w:color w:val="000"/>
          <w:sz w:val="28"/>
          <w:szCs w:val="28"/>
        </w:rPr>
        <w:t xml:space="preserve">运二区采煤机械化队主要负责井下变电系统电气设备的检修维护和采区原煤运输任务，共有职工xxx人，人员素质参差不齐，工作环境点多、面广、战线长，难管理。近年来，我们在工作中严格按照矿“三精四严”的指导方针，结合本队实际，不断强化职工自主管理意识的培养，逐步实现岗位价值精细化，从而保证了安全运转。xxx年5、6两个月机电事故影响时间为零，创下了建矿32年来的最好成绩，电修班还被评为集团公司“五好班组”。xxx年1至5月份，全队机电事故平均每月影响时间不到7小时，各种违章现象较去年下降55%以上。应该说这些成绩的取得，完全得益于自主管理制度的推行和职工自主管理意识的养成。具体的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由于职工人数多，工作范围广，我们实行的是从队到包机组到职工的三级塔式管理模式。站在全队的角度，处在塔顶的是队级管理干部，塔身中间的是班组干部，塔基就是普通职工。在实际工作中，我们强调一级对一级负责，一级服从一级，不能“各拿各的号，各吹各的调”。建立了“351”隐患自主排查整治体系：“3”即岗位、班组、队；“5”即现场整治处理、及时组织人员处理、24小时专人团合处理、定期定人处理、报矿协调整治处理；“1”即队验收闭合落实。与此同时，在强化职工服从指挥认识的基础上，鼓励个体责任意识的发挥，做到主动与被动有机统一。管理干部脚踏实地积极主动深入现场，排查处理事故隐患；职工在工作中自觉遵守规章制度，集中精力做好每班工作，每个人都是责、权、利的中心，充分释放每个人的潜能。</w:t>
      </w:r>
    </w:p>
    <w:p>
      <w:pPr>
        <w:ind w:left="0" w:right="0" w:firstLine="560"/>
        <w:spacing w:before="450" w:after="450" w:line="312" w:lineRule="auto"/>
      </w:pPr>
      <w:r>
        <w:rPr>
          <w:rFonts w:ascii="宋体" w:hAnsi="宋体" w:eastAsia="宋体" w:cs="宋体"/>
          <w:color w:val="000"/>
          <w:sz w:val="28"/>
          <w:szCs w:val="28"/>
        </w:rPr>
        <w:t xml:space="preserve">职工个人安全素质的高低，是减少或杜绝事故，确保安全生产的一个关键。安全工作不是单靠某一个人就能实现，必须要人人参与。由于班组职工个人素质不同，对安全措施的理解有可能存在偏差，造成无意识违规作业。对此，我们注重强化现场管理，对职工进行安全业务知识教育，提高职工的基本操作技能和处理事故的能力，从而使职工自觉遵守《安全操作规程》及其它规章制度。我们要求开工前技术员组织班组职工开小会，向职工作安全技术交底，指出工作中的危险点和注意事项；班后开总结小会，指出职工在工作过程中正确与错误的操作，提高职工的安全观念和技术水平。还要求现场安全负责人与职工一起分析事故原因、性质、吸取教训，防止同类事故重复发生。同时教育职工认清事故的严重性，明白违规作业不但危及自己的安全，而且会累及他人的道理，职工清楚了这些后果后，会自主自觉地遵守安全生产规章制度。</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宋体" w:hAnsi="宋体" w:eastAsia="宋体" w:cs="宋体"/>
          <w:color w:val="000"/>
          <w:sz w:val="28"/>
          <w:szCs w:val="28"/>
        </w:rPr>
        <w:t xml:space="preserve">挪威民间传说：渔民捕沙丁鱼通常很难活着返港，偶尔一次发现有一艘船的沙丁鱼全活着返回，原来秘密是里面有一条鲶鱼，它的存在使沙丁鱼们惊恐万状，左冲右突，结果反而都保全了性命。我们认为班队管理也是这样，应让职工时刻保持危机感，让每位职工不是“居安思危”，而是“居危思进”才能促使他们养成自主学习，争先进位的习惯。我们要求每个班组做到“九能”，即能完成生产、工作任务；能自主管理班组安全工作；能自主治理班组工作范围内安全隐患；能自觉严格按质量标准化施工；能自我规范安全生产操作行为；能主动挖潜增效、自主节支降耗；能自主创新；能主动坚持班务公开；能主动开展思想政治工作。同时按照岗位强度、工作环境、设备技术含量大小，制定岗位价值考核标准。利用**服务，责任赔付等经济杠杆的作用，调动职工干工作的积极性。比如出现机电事故后，如果安排某名职工去处理，由于技术的原因处理不了，只要另外安排人去处理，这名职工就得赔付给该位职工劳务工资，使其不得不主动学习，提高自己的业务技术水平。现在我们队已经实现了“能者上，庸者下，平者让”的岗位考核竞争机制，职工自主学习蔚然成风。</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大家公认的非常容易的事情，认真地做好它，就是不容易。煤矿安全管理不需要多高深的理论，只要我们每个职工怀着一腔热情，养成向先进学习，争当先进的习惯，自动自发地做好每件事，遵章守纪，远离“三违”，我们的工作就不难推进，我们的安全就不愁抓不到位。我们应该大力提倡职工岗位自律，充分引导职工实现岗位自主管理，形成人人抓安全，事事有人问的好局面，这也是搞好安全生产的必由之路。</w:t>
      </w:r>
    </w:p>
    <w:p>
      <w:pPr>
        <w:ind w:left="0" w:right="0" w:firstLine="560"/>
        <w:spacing w:before="450" w:after="450" w:line="312" w:lineRule="auto"/>
      </w:pPr>
      <w:r>
        <w:rPr>
          <w:rFonts w:ascii="黑体" w:hAnsi="黑体" w:eastAsia="黑体" w:cs="黑体"/>
          <w:color w:val="000000"/>
          <w:sz w:val="34"/>
          <w:szCs w:val="34"/>
          <w:b w:val="1"/>
          <w:bCs w:val="1"/>
        </w:rPr>
        <w:t xml:space="preserve">2024年最新防违章工作总结5篇四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公司反违章活动工作方案，全面总结反事故斗争、“百问百查”和安全事故“回头看”的成效与经验，坚持以人为本，严格落实责任，严格执行规程，切实规范行为，从根本上消除各类违章和事故隐患，以反违章活动为抓手，着力解决管理不到位、责任不落实等深层次问题，杜绝责任事故，夯实安全基础。</w:t>
      </w:r>
    </w:p>
    <w:p>
      <w:pPr>
        <w:ind w:left="0" w:right="0" w:firstLine="560"/>
        <w:spacing w:before="450" w:after="450" w:line="312" w:lineRule="auto"/>
      </w:pPr>
      <w:r>
        <w:rPr>
          <w:rFonts w:ascii="宋体" w:hAnsi="宋体" w:eastAsia="宋体" w:cs="宋体"/>
          <w:color w:val="000"/>
          <w:sz w:val="28"/>
          <w:szCs w:val="28"/>
        </w:rPr>
        <w:t xml:space="preserve">深入开展安全生产反违章活动，安全教育培训有效加强，员工安全意识显著提高，对违章的危害性认识更加深刻，规章制度体系进一步完善，安全规程规定执行力明显提高，违章深层次问题得到有效解决，各种违章现象进一步大幅下降；不发生违章导致的人身伤亡事故、恶性误操作事故等人员责任事故，确保全局安全生产持续稳定，全面实现全年安全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班组长带头、全员参与。反违章活动要取得实效，关键在监督和指导。要高度重视，把反违章工作作为“一把手”工程，班组相关职能人员亲自抓，定期研究部署，从自身做起，带头履行责任，带头执行规程。强化全员参与意识，充分调动每位员工的积极性和主动性，人人参与反违章，努力营造反违章工作的浓厚氛围。</w:t>
      </w:r>
    </w:p>
    <w:p>
      <w:pPr>
        <w:ind w:left="0" w:right="0" w:firstLine="560"/>
        <w:spacing w:before="450" w:after="450" w:line="312" w:lineRule="auto"/>
      </w:pPr>
      <w:r>
        <w:rPr>
          <w:rFonts w:ascii="宋体" w:hAnsi="宋体" w:eastAsia="宋体" w:cs="宋体"/>
          <w:color w:val="000"/>
          <w:sz w:val="28"/>
          <w:szCs w:val="28"/>
        </w:rPr>
        <w:t xml:space="preserve">2．坚持全面系统、突出重点。开展全面、全员、全过程、全方位反违章工作，系统分析和查找每项工作、每个岗位、每个环节的违章现象，特别要重视和解决关键时段、关键人员、关键环节的违章问题。</w:t>
      </w:r>
    </w:p>
    <w:p>
      <w:pPr>
        <w:ind w:left="0" w:right="0" w:firstLine="560"/>
        <w:spacing w:before="450" w:after="450" w:line="312" w:lineRule="auto"/>
      </w:pPr>
      <w:r>
        <w:rPr>
          <w:rFonts w:ascii="宋体" w:hAnsi="宋体" w:eastAsia="宋体" w:cs="宋体"/>
          <w:color w:val="000"/>
          <w:sz w:val="28"/>
          <w:szCs w:val="28"/>
        </w:rPr>
        <w:t xml:space="preserve">3．坚持培训教育、正确引导。要强化安全事故警示教育，开展安全规程和风险辨识培训，增强员工遵章守纪意识，提高规章制度执行力；要建立完善激励机制，加大正面引导力度，鼓励员工自查自纠，自觉反违章、不违章。</w:t>
      </w:r>
    </w:p>
    <w:p>
      <w:pPr>
        <w:ind w:left="0" w:right="0" w:firstLine="560"/>
        <w:spacing w:before="450" w:after="450" w:line="312" w:lineRule="auto"/>
      </w:pPr>
      <w:r>
        <w:rPr>
          <w:rFonts w:ascii="宋体" w:hAnsi="宋体" w:eastAsia="宋体" w:cs="宋体"/>
          <w:color w:val="000"/>
          <w:sz w:val="28"/>
          <w:szCs w:val="28"/>
        </w:rPr>
        <w:t xml:space="preserve">4．坚持严格要求、从严处罚。处罚违章不留情，看似无情最深情，反违章是对职工最大的关爱。职能人员要以“铁的制度、铁的面孔、铁的处理”，反“违章指挥、违章作业、违反劳动纪律”。对于违章现象，无论是否造成后果，都要及时纠正，严肃处理，决不姑息迁就。</w:t>
      </w:r>
    </w:p>
    <w:p>
      <w:pPr>
        <w:ind w:left="0" w:right="0" w:firstLine="560"/>
        <w:spacing w:before="450" w:after="450" w:line="312" w:lineRule="auto"/>
      </w:pPr>
      <w:r>
        <w:rPr>
          <w:rFonts w:ascii="宋体" w:hAnsi="宋体" w:eastAsia="宋体" w:cs="宋体"/>
          <w:color w:val="000"/>
          <w:sz w:val="28"/>
          <w:szCs w:val="28"/>
        </w:rPr>
        <w:t xml:space="preserve">5．坚持常抓不懈、健全机制。反违章是一项长期艰巨的基础性工作，要持之以恒，坚持不懈。要从组织管理、技术措施、教育激励、监督考核等多方面，健全反违章工作机制，使员工逐步养成良好习惯，培育建设企业安全文化，确保安全生产长治久安。</w:t>
      </w:r>
    </w:p>
    <w:p>
      <w:pPr>
        <w:ind w:left="0" w:right="0" w:firstLine="560"/>
        <w:spacing w:before="450" w:after="450" w:line="312" w:lineRule="auto"/>
      </w:pPr>
      <w:r>
        <w:rPr>
          <w:rFonts w:ascii="黑体" w:hAnsi="黑体" w:eastAsia="黑体" w:cs="黑体"/>
          <w:color w:val="000000"/>
          <w:sz w:val="34"/>
          <w:szCs w:val="34"/>
          <w:b w:val="1"/>
          <w:bCs w:val="1"/>
        </w:rPr>
        <w:t xml:space="preserve">2024年最新防违章工作总结5篇五</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反违章工作总结。要求各部、室、车间充分认识本次活动的重要性，严格落实安全责任，按照《**省电力公司反违章工作规定》要求，进一步落实全面、全员、全过程、全方位的安全管理与安全监督，坚持以“三铁”反“三违”，以人员无违章、管理无违章、装置无违章，实现安全生产无事故。</w:t>
      </w:r>
    </w:p>
    <w:p>
      <w:pPr>
        <w:ind w:left="0" w:right="0" w:firstLine="560"/>
        <w:spacing w:before="450" w:after="450" w:line="312" w:lineRule="auto"/>
      </w:pPr>
      <w:r>
        <w:rPr>
          <w:rFonts w:ascii="宋体" w:hAnsi="宋体" w:eastAsia="宋体" w:cs="宋体"/>
          <w:color w:val="000"/>
          <w:sz w:val="28"/>
          <w:szCs w:val="28"/>
        </w:rPr>
        <w:t xml:space="preserve">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w:t>
      </w:r>
    </w:p>
    <w:p>
      <w:pPr>
        <w:ind w:left="0" w:right="0" w:firstLine="560"/>
        <w:spacing w:before="450" w:after="450" w:line="312" w:lineRule="auto"/>
      </w:pPr>
      <w:r>
        <w:rPr>
          <w:rFonts w:ascii="宋体" w:hAnsi="宋体" w:eastAsia="宋体" w:cs="宋体"/>
          <w:color w:val="000"/>
          <w:sz w:val="28"/>
          <w:szCs w:val="28"/>
        </w:rPr>
        <w:t xml:space="preserve">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w:t>
      </w:r>
    </w:p>
    <w:p>
      <w:pPr>
        <w:ind w:left="0" w:right="0" w:firstLine="560"/>
        <w:spacing w:before="450" w:after="450" w:line="312" w:lineRule="auto"/>
      </w:pPr>
      <w:r>
        <w:rPr>
          <w:rFonts w:ascii="宋体" w:hAnsi="宋体" w:eastAsia="宋体" w:cs="宋体"/>
          <w:color w:val="000"/>
          <w:sz w:val="28"/>
          <w:szCs w:val="28"/>
        </w:rPr>
        <w:t xml:space="preserve">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【2024年最新防违章工作总结5篇】相关推荐文章: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2024年防溺水应急预案最新 防溺水应急预案方案5篇</w:t>
      </w:r>
    </w:p>
    <w:p>
      <w:pPr>
        <w:ind w:left="0" w:right="0" w:firstLine="560"/>
        <w:spacing w:before="450" w:after="450" w:line="312" w:lineRule="auto"/>
      </w:pPr>
      <w:r>
        <w:rPr>
          <w:rFonts w:ascii="宋体" w:hAnsi="宋体" w:eastAsia="宋体" w:cs="宋体"/>
          <w:color w:val="000"/>
          <w:sz w:val="28"/>
          <w:szCs w:val="28"/>
        </w:rPr>
        <w:t xml:space="preserve">2024年学校防溺水工作总结汇报5篇</w:t>
      </w:r>
    </w:p>
    <w:p>
      <w:pPr>
        <w:ind w:left="0" w:right="0" w:firstLine="560"/>
        <w:spacing w:before="450" w:after="450" w:line="312" w:lineRule="auto"/>
      </w:pPr>
      <w:r>
        <w:rPr>
          <w:rFonts w:ascii="宋体" w:hAnsi="宋体" w:eastAsia="宋体" w:cs="宋体"/>
          <w:color w:val="000"/>
          <w:sz w:val="28"/>
          <w:szCs w:val="28"/>
        </w:rPr>
        <w:t xml:space="preserve">2024年挂职锻炼工作总结最新5篇</w:t>
      </w:r>
    </w:p>
    <w:p>
      <w:pPr>
        <w:ind w:left="0" w:right="0" w:firstLine="560"/>
        <w:spacing w:before="450" w:after="450" w:line="312" w:lineRule="auto"/>
      </w:pPr>
      <w:r>
        <w:rPr>
          <w:rFonts w:ascii="宋体" w:hAnsi="宋体" w:eastAsia="宋体" w:cs="宋体"/>
          <w:color w:val="000"/>
          <w:sz w:val="28"/>
          <w:szCs w:val="28"/>
        </w:rPr>
        <w:t xml:space="preserve">2024年最新零专业工作总结5篇</w:t>
      </w:r>
    </w:p>
    <w:p>
      <w:pPr>
        <w:ind w:left="0" w:right="0" w:firstLine="560"/>
        <w:spacing w:before="450" w:after="450" w:line="312" w:lineRule="auto"/>
      </w:pPr>
      <w:r>
        <w:rPr>
          <w:rFonts w:ascii="宋体" w:hAnsi="宋体" w:eastAsia="宋体" w:cs="宋体"/>
          <w:color w:val="000"/>
          <w:sz w:val="28"/>
          <w:szCs w:val="28"/>
        </w:rPr>
        <w:t xml:space="preserve">2024年学校防溺水工作方案5篇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2024-10-29T07:17:26+08:00</dcterms:created>
  <dcterms:modified xsi:type="dcterms:W3CDTF">2024-10-29T07:17:26+08:00</dcterms:modified>
</cp:coreProperties>
</file>

<file path=docProps/custom.xml><?xml version="1.0" encoding="utf-8"?>
<Properties xmlns="http://schemas.openxmlformats.org/officeDocument/2006/custom-properties" xmlns:vt="http://schemas.openxmlformats.org/officeDocument/2006/docPropsVTypes"/>
</file>