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最新县医院妇科主任述职报告 医院临床科室主任述职报告(4篇)</w:t>
      </w:r>
      <w:bookmarkEnd w:id="1"/>
    </w:p>
    <w:p>
      <w:pPr>
        <w:jc w:val="center"/>
        <w:spacing w:before="0" w:after="450"/>
      </w:pPr>
      <w:r>
        <w:rPr>
          <w:rFonts w:ascii="Arial" w:hAnsi="Arial" w:eastAsia="Arial" w:cs="Arial"/>
          <w:color w:val="999999"/>
          <w:sz w:val="20"/>
          <w:szCs w:val="20"/>
        </w:rPr>
        <w:t xml:space="preserve">来源：网络  作者：眉眼如画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我就给大家讲一讲优秀的报告文章怎么写，我们一起来了解一下吧。县医院妇科主任述职报告 医院临床科室主任述...</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县医院妇科主任述职报告 医院临床科室主任述职报告篇一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医疗改革不断深化的一年，也是卫生系统继“医院管理年”和“双优一满意”活动后创建平安医院和进一步落实“以病人为中心，以提高医疗质量为主题”的提升医院质量关键的一年。回首，一年来的工作述职汇报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医院述职报告相关文章：[_TAG_h3]县医院妇科主任述职报告 医院临床科室主任述职报告篇二</w:t>
      </w:r>
    </w:p>
    <w:p>
      <w:pPr>
        <w:ind w:left="0" w:right="0" w:firstLine="560"/>
        <w:spacing w:before="450" w:after="450" w:line="312" w:lineRule="auto"/>
      </w:pPr>
      <w:r>
        <w:rPr>
          <w:rFonts w:ascii="宋体" w:hAnsi="宋体" w:eastAsia="宋体" w:cs="宋体"/>
          <w:color w:val="000"/>
          <w:sz w:val="28"/>
          <w:szCs w:val="28"/>
        </w:rPr>
        <w:t xml:space="preserve">尊敬的院领导、各位专家、各位同仁：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 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41项、岗位职责18个及相关规定25条，收集相关法律法规，整理装订成册，编制成长沙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二、强化预算管理，注重实施成效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每年向职代会通报财务预决算报告，增强财务公开透明度和民主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1.3亿元流动资金贷款转为固定资产贷款，紧接着通过多方努力，与交通银行签订了项目资金贷款合同，新增固定资产贷款6万元，另外追加流动资金贷款36万元，到目前为止，两年内归还原固定资产贷款8万元，外资贷款__万元，偿还职工借款__万元，新旧债务相抵后减少借款__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__万元，目前医院总资产达到__亿元。我们进一步加大了资产管理力度，与总务科、器械科组成清查小组，每年对全院的固定资产进行全面、细致的清查，并对报废、闲置资产制订了严格的审批流程和管理制度。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县医院妇科主任述职报告3[_TAG_h3]县医院妇科主任述职报告 医院临床科室主任述职报告篇三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汇报，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我作为一名医生，为病人服务，是责任，也是义务。医院的存在，关键体现在为病人的服务水平上，在医疗工作中，认真仔细进行影像检查和诊断;在医院工作中，认真钻研，圆满完成医院分配的任务。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最大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县医院妇科主任述职报告4[_TAG_h3]县医院妇科主任述职报告 医院临床科室主任述职报告篇四</w:t>
      </w:r>
    </w:p>
    <w:p>
      <w:pPr>
        <w:ind w:left="0" w:right="0" w:firstLine="560"/>
        <w:spacing w:before="450" w:after="450" w:line="312" w:lineRule="auto"/>
      </w:pPr>
      <w:r>
        <w:rPr>
          <w:rFonts w:ascii="宋体" w:hAnsi="宋体" w:eastAsia="宋体" w:cs="宋体"/>
          <w:color w:val="000"/>
          <w:sz w:val="28"/>
          <w:szCs w:val="28"/>
        </w:rPr>
        <w:t xml:space="preserve">一年来，在县委、县政府及县卫生局的正确领导下，在医院班子成员的大力协助下，坚持“科学发展、技术突破、人才兴院、质量强院”的发展战略，在医院管理机制、运行机制上大胆创新，实现了基础建设、人才队伍建设和重点学科建设的新突破。结合党的群众路线教育活动，严格按照中央八项规定、卫计委九不准等要求认真做好勤政廉政工作，切实履行院长职责，经过不懈的努力，高效完成了全年各项工作目标任务。简要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要做事，首先要学会做人，这是自己多年来奉行的准则。在实际工作和生活中，把自身的修养，做人的道理贯穿始终，不断加强职业道德和职业素质的教育和学习，从严要求自己，正确行使自己的职权。一是努力学习，提高自己的政治、思想和文化知识水平。加强对新形势下卫生体制改革的认识，提高决策能力和处理各种问题的能力，避免工作失误，做到为人正派，公平公正，当好带头人，维护班子的团结，形成坚强有力的领导集体。二是求真务实，勤于院务。坚持深入实际、深入科室，关心职工生活，坚持院长行政查房，不断提高医疗质量和管理水平，推动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坚持廉洁从政，注重人格修养，不滥用职权，做遵纪守法的表率，做廉洁自律的表率，自觉接受群众监督。凡是要求别人做到的自己带头做到，凡是要求别人不做的，自己坚决不做，始终按照工作权限和工作程序履行职责。深刻理解党风廉政建设和反腐倡廉理论，不断提高自己勤政廉洁的自觉性、坚定性。时刻铭记医院院长的职责，严于律已，克已奉公，身先士卒、以身作则，全心全意为职工着想，为病人着想，为医院的发展着想，以优良的品德素养赢得职工的信赖和支持，以实际行动诠释着清正廉洁的内涵。积极开展廉政风险防控工作。紧紧围绕工作岗位认真查找岗位职责风险、权力职责风险、制度机制以及外部环境等方面存在的潜在风险，查找廉政风险点38个，制定廉政风险防控措施150余条，进一步推动医院反腐倡廉建设。</w:t>
      </w:r>
    </w:p>
    <w:p>
      <w:pPr>
        <w:ind w:left="0" w:right="0" w:firstLine="560"/>
        <w:spacing w:before="450" w:after="450" w:line="312" w:lineRule="auto"/>
      </w:pPr>
      <w:r>
        <w:rPr>
          <w:rFonts w:ascii="宋体" w:hAnsi="宋体" w:eastAsia="宋体" w:cs="宋体"/>
          <w:color w:val="000"/>
          <w:sz w:val="28"/>
          <w:szCs w:val="28"/>
        </w:rPr>
        <w:t xml:space="preserve">三、党的群众路线</w:t>
      </w:r>
    </w:p>
    <w:p>
      <w:pPr>
        <w:ind w:left="0" w:right="0" w:firstLine="560"/>
        <w:spacing w:before="450" w:after="450" w:line="312" w:lineRule="auto"/>
      </w:pPr>
      <w:r>
        <w:rPr>
          <w:rFonts w:ascii="宋体" w:hAnsi="宋体" w:eastAsia="宋体" w:cs="宋体"/>
          <w:color w:val="000"/>
          <w:sz w:val="28"/>
          <w:szCs w:val="28"/>
        </w:rPr>
        <w:t xml:space="preserve">教育活动中，严格贯彻落实中央八项规定和省、市相关规定在执行中央八项规定、市委五项规定及卫计委九不准方面，秉着认真贯彻落实、切实转变工作作风的思想，带头执行规章制度，不自制特权;带头抓好廉洁自律，不以权谋私;带头倡导节俭之风，不奢侈浪费;严格按照规定配置办公用房;发扬刻苦勤奋，自强拼搏的精神，以公平、公正、公开为准则开展工作和党务活动，把作风建设作为推动医院发展有力推手，牢固树立党的群众观点，自觉贯彻党的群众路线，对干部职工反映的问题，真心实意地解决，坚持“有问必答”的工作作风，讨论和决策以大局、长远、整体利益出发，积极推动医院的发展。</w:t>
      </w:r>
    </w:p>
    <w:p>
      <w:pPr>
        <w:ind w:left="0" w:right="0" w:firstLine="560"/>
        <w:spacing w:before="450" w:after="450" w:line="312" w:lineRule="auto"/>
      </w:pPr>
      <w:r>
        <w:rPr>
          <w:rFonts w:ascii="宋体" w:hAnsi="宋体" w:eastAsia="宋体" w:cs="宋体"/>
          <w:color w:val="000"/>
          <w:sz w:val="28"/>
          <w:szCs w:val="28"/>
        </w:rPr>
        <w:t xml:space="preserve">四、履行医院管理职责情况</w:t>
      </w:r>
    </w:p>
    <w:p>
      <w:pPr>
        <w:ind w:left="0" w:right="0" w:firstLine="560"/>
        <w:spacing w:before="450" w:after="450" w:line="312" w:lineRule="auto"/>
      </w:pPr>
      <w:r>
        <w:rPr>
          <w:rFonts w:ascii="宋体" w:hAnsi="宋体" w:eastAsia="宋体" w:cs="宋体"/>
          <w:color w:val="000"/>
          <w:sz w:val="28"/>
          <w:szCs w:val="28"/>
        </w:rPr>
        <w:t xml:space="preserve">随着医院管理体系的不断加强和完善，以及先进的医院管理理念的引进，我院已形成了一套自主实用、规范高效、运转顺畅、监管有力的医院管理体系，各项事业保持良好的发展态势。</w:t>
      </w:r>
    </w:p>
    <w:p>
      <w:pPr>
        <w:ind w:left="0" w:right="0" w:firstLine="560"/>
        <w:spacing w:before="450" w:after="450" w:line="312" w:lineRule="auto"/>
      </w:pPr>
      <w:r>
        <w:rPr>
          <w:rFonts w:ascii="宋体" w:hAnsi="宋体" w:eastAsia="宋体" w:cs="宋体"/>
          <w:color w:val="000"/>
          <w:sz w:val="28"/>
          <w:szCs w:val="28"/>
        </w:rPr>
        <w:t xml:space="preserve">1、基础建设上台阶</w:t>
      </w:r>
    </w:p>
    <w:p>
      <w:pPr>
        <w:ind w:left="0" w:right="0" w:firstLine="560"/>
        <w:spacing w:before="450" w:after="450" w:line="312" w:lineRule="auto"/>
      </w:pPr>
      <w:r>
        <w:rPr>
          <w:rFonts w:ascii="宋体" w:hAnsi="宋体" w:eastAsia="宋体" w:cs="宋体"/>
          <w:color w:val="000"/>
          <w:sz w:val="28"/>
          <w:szCs w:val="28"/>
        </w:rPr>
        <w:t xml:space="preserve">今年，我院基础设施建设实现了新的跨越，新建的8834㎡医疗综合楼投入使用，使开放床位数达到了450张，标志着我院步入了新的历史发展时期。根据实际发展需求，高标准、高起点进行设备引进和更新。2024年共投入1144万元，购置了超高档彩色多普勒超声诊断仪、全自动生化免疫一体机、全自动化学发光分析仪、超声刀、口腔全景机、_线口腔成像系统、无创呼吸机等大小医疗设备116台(套)，2024年购置的西门子1.5t核磁共振、西门子128层螺旋ct也正式投入临床使用。随着高新设备不断应用于临床，医院整体诊疗水平得到了迅速提升。</w:t>
      </w:r>
    </w:p>
    <w:p>
      <w:pPr>
        <w:ind w:left="0" w:right="0" w:firstLine="560"/>
        <w:spacing w:before="450" w:after="450" w:line="312" w:lineRule="auto"/>
      </w:pPr>
      <w:r>
        <w:rPr>
          <w:rFonts w:ascii="宋体" w:hAnsi="宋体" w:eastAsia="宋体" w:cs="宋体"/>
          <w:color w:val="000"/>
          <w:sz w:val="28"/>
          <w:szCs w:val="28"/>
        </w:rPr>
        <w:t xml:space="preserve">2、内涵建设有创新</w:t>
      </w:r>
    </w:p>
    <w:p>
      <w:pPr>
        <w:ind w:left="0" w:right="0" w:firstLine="560"/>
        <w:spacing w:before="450" w:after="450" w:line="312" w:lineRule="auto"/>
      </w:pPr>
      <w:r>
        <w:rPr>
          <w:rFonts w:ascii="宋体" w:hAnsi="宋体" w:eastAsia="宋体" w:cs="宋体"/>
          <w:color w:val="000"/>
          <w:sz w:val="28"/>
          <w:szCs w:val="28"/>
        </w:rPr>
        <w:t xml:space="preserve">在人才培养上采取“派出去、请进来”的方式进行人才培养，切实打造一支“留得住，靠得住”的人才队伍。加强学科建设上今年新设了新生儿科、肾内科，成立了血液透析科，使专科特色更加突出，病员量持续增加。在医疗质量上加强核心制度的落实，坚持</w:t>
      </w:r>
    </w:p>
    <w:p>
      <w:pPr>
        <w:ind w:left="0" w:right="0" w:firstLine="560"/>
        <w:spacing w:before="450" w:after="450" w:line="312" w:lineRule="auto"/>
      </w:pPr>
      <w:r>
        <w:rPr>
          <w:rFonts w:ascii="宋体" w:hAnsi="宋体" w:eastAsia="宋体" w:cs="宋体"/>
          <w:color w:val="000"/>
          <w:sz w:val="28"/>
          <w:szCs w:val="28"/>
        </w:rPr>
        <w:t xml:space="preserve">“三基三严”学习和考核，严格落实院科两级病历质控制度。实行院级领导科室包干制，明确责任，连带奖惩。在医院技术创新上积极鼓励引进开展新技术项目，每年开展新技术都在十余项以上，目前能开展“二甲”医院所有技术项目及三级医院诸多技术项目，部分项目填补了全市县级医院空白。在服务质量上实施各项惠民利民政策，充分发挥公立医院的公益性。成立青年志愿者、巾帼志愿者、专家志愿者三支志愿者服务队，深入到学校、社区、村镇、居民家中进行免费体检、义诊、送医送药等。</w:t>
      </w:r>
    </w:p>
    <w:p>
      <w:pPr>
        <w:ind w:left="0" w:right="0" w:firstLine="560"/>
        <w:spacing w:before="450" w:after="450" w:line="312" w:lineRule="auto"/>
      </w:pPr>
      <w:r>
        <w:rPr>
          <w:rFonts w:ascii="宋体" w:hAnsi="宋体" w:eastAsia="宋体" w:cs="宋体"/>
          <w:color w:val="000"/>
          <w:sz w:val="28"/>
          <w:szCs w:val="28"/>
        </w:rPr>
        <w:t xml:space="preserve">近年来，我院服务质量取得显著成效，满意度始终保持在98%以上，达到了患者满意、医院满意、政府满意、社会满意。</w:t>
      </w:r>
    </w:p>
    <w:p>
      <w:pPr>
        <w:ind w:left="0" w:right="0" w:firstLine="560"/>
        <w:spacing w:before="450" w:after="450" w:line="312" w:lineRule="auto"/>
      </w:pPr>
      <w:r>
        <w:rPr>
          <w:rFonts w:ascii="宋体" w:hAnsi="宋体" w:eastAsia="宋体" w:cs="宋体"/>
          <w:color w:val="000"/>
          <w:sz w:val="28"/>
          <w:szCs w:val="28"/>
        </w:rPr>
        <w:t xml:space="preserve">3、公立医院改革稳步推进</w:t>
      </w:r>
    </w:p>
    <w:p>
      <w:pPr>
        <w:ind w:left="0" w:right="0" w:firstLine="560"/>
        <w:spacing w:before="450" w:after="450" w:line="312" w:lineRule="auto"/>
      </w:pPr>
      <w:r>
        <w:rPr>
          <w:rFonts w:ascii="宋体" w:hAnsi="宋体" w:eastAsia="宋体" w:cs="宋体"/>
          <w:color w:val="000"/>
          <w:sz w:val="28"/>
          <w:szCs w:val="28"/>
        </w:rPr>
        <w:t xml:space="preserve">一是严格执行《国家基本药物目录》，落实药品采供“三统一”及“零差率”销售。药品降价率达15%，切实让利于广大患者。全年让利671.47万元。二是加强县镇一体化建设。2024年，我院在托管工作上持续推进，从管理、技术、设备、医疗、学科建设等方面给予了大力支持，选派业务骨干进行业务传帮带、无偿援助先进医疗设备、提供学科发展基金等。使__和__中心卫生院的综合能力得到了迅速提升，业务量成倍增长，县镇一体化工作取得了显著成效。一年来，通过全体职工的精诚协作，全院门急诊人次22.31万人，同比增长了1.7%;出院人数12131人，同比增长了1.9%;手术1552例;床位周转次数38.9次/床;床位使用率106.9%;120急救站院外出诊1417次;为不同人群做健康体检16275人次。接收进修实习进人员144名;全年无医疗事故，无不安全事故，无违违反计划生育政策情况发生。医院被省卫计委评为陕西省“群众满意的医疗卫生机构”，成为全省两家，__一家获此殊荣的县级医院。并被省卫计委作为推荐的县级医院参加全国“群众满意的医疗卫生机构”的评选。</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取得了一定的成绩，履行了一个院长应尽的职责。但是静下心来思考，仍然存在着一些问题和不足，比如自己在理论学习方面还不够深入，有待进一步加强。医院专科人才短缺，技术人员结构不合理、编制过少的现状还没有很好的进行解决。在以后的工作中，我一定克服困难，加强学习，不断提高自己的工作能力和管理水平，带领全院职工团结一致，奋力拼搏，为医院更快更好发展做出新的贡献。</w:t>
      </w:r>
    </w:p>
    <w:p>
      <w:pPr>
        <w:ind w:left="0" w:right="0" w:firstLine="560"/>
        <w:spacing w:before="450" w:after="450" w:line="312" w:lineRule="auto"/>
      </w:pPr>
      <w:r>
        <w:rPr>
          <w:rFonts w:ascii="宋体" w:hAnsi="宋体" w:eastAsia="宋体" w:cs="宋体"/>
          <w:color w:val="000"/>
          <w:sz w:val="28"/>
          <w:szCs w:val="28"/>
        </w:rPr>
        <w:t xml:space="preserve">县医院妇科主任述职报告2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2024-10-19T02:18:56+08:00</dcterms:created>
  <dcterms:modified xsi:type="dcterms:W3CDTF">2024-10-19T02:18:56+08:00</dcterms:modified>
</cp:coreProperties>
</file>

<file path=docProps/custom.xml><?xml version="1.0" encoding="utf-8"?>
<Properties xmlns="http://schemas.openxmlformats.org/officeDocument/2006/custom-properties" xmlns:vt="http://schemas.openxmlformats.org/officeDocument/2006/docPropsVTypes"/>
</file>