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最新财务科长个人述职报告 财务科长述职报告(六篇)</w:t>
      </w:r>
      <w:bookmarkEnd w:id="1"/>
    </w:p>
    <w:p>
      <w:pPr>
        <w:jc w:val="center"/>
        <w:spacing w:before="0" w:after="450"/>
      </w:pPr>
      <w:r>
        <w:rPr>
          <w:rFonts w:ascii="Arial" w:hAnsi="Arial" w:eastAsia="Arial" w:cs="Arial"/>
          <w:color w:val="999999"/>
          <w:sz w:val="20"/>
          <w:szCs w:val="20"/>
        </w:rPr>
        <w:t xml:space="preserve">来源：网络  作者：心旷神怡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财务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财务科长个人述职报告 财务科长述职报告篇一</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我注意加强自身的思想道德修养，认真贯彻党的十八大精神，开拓创新开展工作。中国共产党第十八次党代表大会为我们奋力开拓中国特色社会主义指引了更为广阔的发展前景，提供了强有力的思想武器和行动指南。积极参加单位的政治学习，在繁忙工作之余还关注国内外的形势，了解更多的知识，处处以党员的“八条标准”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中心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总之，一年来本人所取得的成绩和进步，是领导重视和关心的结果，与同事们的支持和帮助分不开，我将不断地总结成功的经验和失败的教训，克服自身的不足，不断完善和充实自己，在明年的工作中，本人决心认真提高业务及工作水平，努力为我中心的发展勤奋工作，力争取得更大的工作成绩。</w:t>
      </w:r>
    </w:p>
    <w:p>
      <w:pPr>
        <w:ind w:left="0" w:right="0" w:firstLine="560"/>
        <w:spacing w:before="450" w:after="450" w:line="312" w:lineRule="auto"/>
      </w:pPr>
      <w:r>
        <w:rPr>
          <w:rFonts w:ascii="宋体" w:hAnsi="宋体" w:eastAsia="宋体" w:cs="宋体"/>
          <w:color w:val="000"/>
          <w:sz w:val="28"/>
          <w:szCs w:val="28"/>
        </w:rPr>
        <w:t xml:space="preserve">财务科长个人述职报告3[_TAG_h3]财务科长个人述职报告 财务科长述职报告篇二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20____年6月份到公司上班，6月底被分配到合肥办事处担任委派公司会计，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6、及时完成总部的其他要求。如及时完成对09年合肥办事处收入预算的编制、及时配合完成10年公司财务决算工作，为公司的正常工作当好助手。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09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财务科长个人述职报告 财务科长述职报告篇三</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____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财务科采取积极措施加以管理和清收。在年初制定并下发了20____年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____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四、20____年财务工作设想如下：</w:t>
      </w:r>
    </w:p>
    <w:p>
      <w:pPr>
        <w:ind w:left="0" w:right="0" w:firstLine="560"/>
        <w:spacing w:before="450" w:after="450" w:line="312" w:lineRule="auto"/>
      </w:pPr>
      <w:r>
        <w:rPr>
          <w:rFonts w:ascii="宋体" w:hAnsi="宋体" w:eastAsia="宋体" w:cs="宋体"/>
          <w:color w:val="000"/>
          <w:sz w:val="28"/>
          <w:szCs w:val="28"/>
        </w:rPr>
        <w:t xml:space="preserve">20____年度，我将紧紧围绕分公司十届四次职代会提出的奋斗目标展开工作。我的设想主要有以下几点：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一年中，自己的工作有成绩也有不足，这些应该是20____年重点思考和解决的主题，我将不断地总结和反省，不断地鞭策自己，加强学习，以适应时代和企业的发展。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财务科长个人述职报告 财务科长述职报告篇四</w:t>
      </w:r>
    </w:p>
    <w:p>
      <w:pPr>
        <w:ind w:left="0" w:right="0" w:firstLine="560"/>
        <w:spacing w:before="450" w:after="450" w:line="312" w:lineRule="auto"/>
      </w:pPr>
      <w:r>
        <w:rPr>
          <w:rFonts w:ascii="宋体" w:hAnsi="宋体" w:eastAsia="宋体" w:cs="宋体"/>
          <w:color w:val="000"/>
          <w:sz w:val="28"/>
          <w:szCs w:val="28"/>
        </w:rPr>
        <w:t xml:space="preserve">时光飞逝，20____年虽然已经过去，但却是记载着我们过去一点一滴的一年，也是重竞技运动管理中心不平凡的一年。一年来我们在中心领导的正确指导下，在全体职工的共同努力下，齐心协力，各项工作稳步推进，达到了预期的各项工作目标，我本人也圆满完成了全年各项工作。在迎接20____年新任务、新挑战之时，现将我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一、思想要求进步、积极进取</w:t>
      </w:r>
    </w:p>
    <w:p>
      <w:pPr>
        <w:ind w:left="0" w:right="0" w:firstLine="560"/>
        <w:spacing w:before="450" w:after="450" w:line="312" w:lineRule="auto"/>
      </w:pPr>
      <w:r>
        <w:rPr>
          <w:rFonts w:ascii="宋体" w:hAnsi="宋体" w:eastAsia="宋体" w:cs="宋体"/>
          <w:color w:val="000"/>
          <w:sz w:val="28"/>
          <w:szCs w:val="28"/>
        </w:rPr>
        <w:t xml:space="preserve">我注意加强自身的思想道德修养，认真贯彻党的十八大精神，开拓创新开展工作。中国共产党第十八次党代表大会为我们奋力开拓中国特色社会主义指引了更为广阔的发展前景，提供了强有力的思想武器和行动指南。积极参加单位的政治学习，在繁忙工作之余还关注国内外的形势，了解更多的知识，处处以党员的“八条标准”严格要求自己，时刻加强学习与时俱进，在党员和群众中起到了党员的模范带头作用，提高自身素质。</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生活中，互相帮助，互相关心，共同创造和谐的氛围。积极配合其他同事，以主人翁的精神热爱本职工作，做到“干一行，爱一行，专一行”，全身心地投入到工作当中。同时，不断地进行自我定位，更新观念，与同事们一起服从领导安排，积极主动做好其他工作，为全中心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总之，一年来本人所取得的成绩和进步，是领导重视和关心的结果，与同事们的支持和帮助分不开，我将不断地总结成功的经验和失败的教训，克服自身的不足，不断完善和充实自己，在明年的工作中，本人决心认真提高业务及工作水平，努力为我中心的发展勤奋工作，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财务科长个人述职报告 财务科长述职报告篇五</w:t>
      </w:r>
    </w:p>
    <w:p>
      <w:pPr>
        <w:ind w:left="0" w:right="0" w:firstLine="560"/>
        <w:spacing w:before="450" w:after="450" w:line="312" w:lineRule="auto"/>
      </w:pPr>
      <w:r>
        <w:rPr>
          <w:rFonts w:ascii="宋体" w:hAnsi="宋体" w:eastAsia="宋体" w:cs="宋体"/>
          <w:color w:val="000"/>
          <w:sz w:val="28"/>
          <w:szCs w:val="28"/>
        </w:rPr>
        <w:t xml:space="preserve">我叫________，1956年2月出生，现任______财务资产科科长。20____年12月被评审为管理工程师，自学本科学历，工商管理硕士学位。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______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2024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____年—20____年参加了澳门科技大学工商管理硕士学习，获得工商管理硕士文凭和学位。20____年开始参加行政管理专业自学考试，20____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______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财务科长个人述职报告 财务科长述职报告篇六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____年。回顾__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 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__省地质勘查基金管理暂行办法》、《____省公益性地质工作项目管理暂行办法》的规定，配合由____省财政厅经济建设处、____省国土资源厅财务处联合委托____华州会计事务所对我院__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10、接待____市地税局对我院____年1月1日 至____年12月31日 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 积极配合局考核领导小组对我院____年度经营目标业绩的考核，对考核中发现的问题及时整改。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 按局____年预算编制的要求，及时稳妥的编制我院____年度部门预算草案。</w:t>
      </w:r>
    </w:p>
    <w:p>
      <w:pPr>
        <w:ind w:left="0" w:right="0" w:firstLine="560"/>
        <w:spacing w:before="450" w:after="450" w:line="312" w:lineRule="auto"/>
      </w:pPr>
      <w:r>
        <w:rPr>
          <w:rFonts w:ascii="宋体" w:hAnsi="宋体" w:eastAsia="宋体" w:cs="宋体"/>
          <w:color w:val="000"/>
          <w:sz w:val="28"/>
          <w:szCs w:val="28"/>
        </w:rPr>
        <w:t xml:space="preserve">3、根据局____年财务决算要求，及时布置落实，并整理相关。 顺利完成____年财务决算的编报。以上是我____年工作的一个小结，请各位代表批评指正，提出宝贵意见。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