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报告称中国家庭流动资产平均38.6万</w:t>
      </w:r>
      <w:bookmarkEnd w:id="1"/>
    </w:p>
    <w:p>
      <w:pPr>
        <w:jc w:val="center"/>
        <w:spacing w:before="0" w:after="450"/>
      </w:pPr>
      <w:r>
        <w:rPr>
          <w:rFonts w:ascii="Arial" w:hAnsi="Arial" w:eastAsia="Arial" w:cs="Arial"/>
          <w:color w:val="999999"/>
          <w:sz w:val="20"/>
          <w:szCs w:val="20"/>
        </w:rPr>
        <w:t xml:space="preserve">来源：网络  作者：清香如梦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第一篇：报告称中国家庭流动资产平均38.6万报告称中国家庭流动资产平均38.6万 2024年09月09日08:58人民网[微博][导读]实现资产增值是中国家庭理财规划的首选目标。今天，汇丰银行发布《2024 中国家庭理财状况调查报告》，报...</w:t>
      </w:r>
    </w:p>
    <w:p>
      <w:pPr>
        <w:ind w:left="0" w:right="0" w:firstLine="560"/>
        <w:spacing w:before="450" w:after="450" w:line="312" w:lineRule="auto"/>
      </w:pPr>
      <w:r>
        <w:rPr>
          <w:rFonts w:ascii="黑体" w:hAnsi="黑体" w:eastAsia="黑体" w:cs="黑体"/>
          <w:color w:val="000000"/>
          <w:sz w:val="36"/>
          <w:szCs w:val="36"/>
          <w:b w:val="1"/>
          <w:bCs w:val="1"/>
        </w:rPr>
        <w:t xml:space="preserve">第一篇：报告称中国家庭流动资产平均38.6万</w:t>
      </w:r>
    </w:p>
    <w:p>
      <w:pPr>
        <w:ind w:left="0" w:right="0" w:firstLine="560"/>
        <w:spacing w:before="450" w:after="450" w:line="312" w:lineRule="auto"/>
      </w:pPr>
      <w:r>
        <w:rPr>
          <w:rFonts w:ascii="宋体" w:hAnsi="宋体" w:eastAsia="宋体" w:cs="宋体"/>
          <w:color w:val="000"/>
          <w:sz w:val="28"/>
          <w:szCs w:val="28"/>
        </w:rPr>
        <w:t xml:space="preserve">报告称中国家庭流动资产平均38.6万 2024年09月09日08:58人民网[微博]</w:t>
      </w:r>
    </w:p>
    <w:p>
      <w:pPr>
        <w:ind w:left="0" w:right="0" w:firstLine="560"/>
        <w:spacing w:before="450" w:after="450" w:line="312" w:lineRule="auto"/>
      </w:pPr>
      <w:r>
        <w:rPr>
          <w:rFonts w:ascii="宋体" w:hAnsi="宋体" w:eastAsia="宋体" w:cs="宋体"/>
          <w:color w:val="000"/>
          <w:sz w:val="28"/>
          <w:szCs w:val="28"/>
        </w:rPr>
        <w:t xml:space="preserve">[导读]实现资产增值是中国家庭理财规划的首选目标。</w:t>
      </w:r>
    </w:p>
    <w:p>
      <w:pPr>
        <w:ind w:left="0" w:right="0" w:firstLine="560"/>
        <w:spacing w:before="450" w:after="450" w:line="312" w:lineRule="auto"/>
      </w:pPr>
      <w:r>
        <w:rPr>
          <w:rFonts w:ascii="宋体" w:hAnsi="宋体" w:eastAsia="宋体" w:cs="宋体"/>
          <w:color w:val="000"/>
          <w:sz w:val="28"/>
          <w:szCs w:val="28"/>
        </w:rPr>
        <w:t xml:space="preserve">今天，汇丰银行发布《2024 中国家庭理财状况调查报告》，报告称中国家庭的流动资产均值为38.6万元人民币，实现资产增值是中国家庭理财规划的首选目标，其次是保障子女教育和安排退休生活。</w:t>
      </w:r>
    </w:p>
    <w:p>
      <w:pPr>
        <w:ind w:left="0" w:right="0" w:firstLine="560"/>
        <w:spacing w:before="450" w:after="450" w:line="312" w:lineRule="auto"/>
      </w:pPr>
      <w:r>
        <w:rPr>
          <w:rFonts w:ascii="宋体" w:hAnsi="宋体" w:eastAsia="宋体" w:cs="宋体"/>
          <w:color w:val="000"/>
          <w:sz w:val="28"/>
          <w:szCs w:val="28"/>
        </w:rPr>
        <w:t xml:space="preserve">报告显示，过去一年中，64%的受访家庭实现了财富增长，而23%的受访家庭表示承受了资产减值，这些家庭的资产配置多以股票和基金为主。同时，中国家庭持有的最多的5类金融产品分别是人民币存款，占被调查家庭的84%、持有股票家庭为66%、基金60%、投资人寿保险家庭为46%，而购买一般银行理财产品的被调查家庭占40%。从未来12个月的投资意愿来看，这5 类产品仍将是最重要的投资品类。同时，报告显示，结构性理财产品、外汇、QDII等产品可能成为家庭投资理财的增长点。</w:t>
      </w:r>
    </w:p>
    <w:p>
      <w:pPr>
        <w:ind w:left="0" w:right="0" w:firstLine="560"/>
        <w:spacing w:before="450" w:after="450" w:line="312" w:lineRule="auto"/>
      </w:pPr>
      <w:r>
        <w:rPr>
          <w:rFonts w:ascii="宋体" w:hAnsi="宋体" w:eastAsia="宋体" w:cs="宋体"/>
          <w:color w:val="000"/>
          <w:sz w:val="28"/>
          <w:szCs w:val="28"/>
        </w:rPr>
        <w:t xml:space="preserve">汇丰中国零售银行及财富管理业务副总监李峰表示：“近年来，中国家庭的财富积累增长迅速，对财富管理的需求也日趋多样化。处于不同人生阶段的家庭，在财富管理的态度、习惯和规划等方面都呈现出较为明显的差异。同时，我们也注意到，很多家庭对自身风险承受度的认知和实际的资产配置并不匹配，这就需要包括银行在内的金融机构扮演积极的角色，协助这些家庭以更为理性的方式和科学的方法来规划和管理财富，最终促进内地理财市场从产品到服务的全面提升。”</w:t>
      </w:r>
    </w:p>
    <w:p>
      <w:pPr>
        <w:ind w:left="0" w:right="0" w:firstLine="560"/>
        <w:spacing w:before="450" w:after="450" w:line="312" w:lineRule="auto"/>
      </w:pPr>
      <w:r>
        <w:rPr>
          <w:rFonts w:ascii="宋体" w:hAnsi="宋体" w:eastAsia="宋体" w:cs="宋体"/>
          <w:color w:val="000"/>
          <w:sz w:val="28"/>
          <w:szCs w:val="28"/>
        </w:rPr>
        <w:t xml:space="preserve">据了解，汇丰中国的本次调查覆盖内地 8 大主要城市，按生命周期将受访家庭分为三大类别： 25到34岁处于家庭建立期、经济压力相对较大的年轻家庭；处于家庭发展期、大部分已婚且有未成年子女的35-44 岁家庭；迈入稳定期的45-55 岁家庭，其子女多处于深造或初入职场的阶段。</w:t>
      </w:r>
    </w:p>
    <w:p>
      <w:pPr>
        <w:ind w:left="0" w:right="0" w:firstLine="560"/>
        <w:spacing w:before="450" w:after="450" w:line="312" w:lineRule="auto"/>
      </w:pPr>
      <w:r>
        <w:rPr>
          <w:rFonts w:ascii="黑体" w:hAnsi="黑体" w:eastAsia="黑体" w:cs="黑体"/>
          <w:color w:val="000000"/>
          <w:sz w:val="36"/>
          <w:szCs w:val="36"/>
          <w:b w:val="1"/>
          <w:bCs w:val="1"/>
        </w:rPr>
        <w:t xml:space="preserve">第二篇：中国家庭平均金融资产6</w:t>
      </w:r>
    </w:p>
    <w:p>
      <w:pPr>
        <w:ind w:left="0" w:right="0" w:firstLine="560"/>
        <w:spacing w:before="450" w:after="450" w:line="312" w:lineRule="auto"/>
      </w:pPr>
      <w:r>
        <w:rPr>
          <w:rFonts w:ascii="宋体" w:hAnsi="宋体" w:eastAsia="宋体" w:cs="宋体"/>
          <w:color w:val="000"/>
          <w:sz w:val="28"/>
          <w:szCs w:val="28"/>
        </w:rPr>
        <w:t xml:space="preserve">中国家庭平均金融资产6.1万 收入越低借贷越多</w:t>
      </w:r>
    </w:p>
    <w:p>
      <w:pPr>
        <w:ind w:left="0" w:right="0" w:firstLine="560"/>
        <w:spacing w:before="450" w:after="450" w:line="312" w:lineRule="auto"/>
      </w:pPr>
      <w:r>
        <w:rPr>
          <w:rFonts w:ascii="宋体" w:hAnsi="宋体" w:eastAsia="宋体" w:cs="宋体"/>
          <w:color w:val="000"/>
          <w:sz w:val="28"/>
          <w:szCs w:val="28"/>
        </w:rPr>
        <w:t xml:space="preserve">2024年07月03日 09:</w:t>
      </w:r>
    </w:p>
    <w:p>
      <w:pPr>
        <w:ind w:left="0" w:right="0" w:firstLine="560"/>
        <w:spacing w:before="450" w:after="450" w:line="312" w:lineRule="auto"/>
      </w:pPr>
      <w:r>
        <w:rPr>
          <w:rFonts w:ascii="宋体" w:hAnsi="宋体" w:eastAsia="宋体" w:cs="宋体"/>
          <w:color w:val="000"/>
          <w:sz w:val="28"/>
          <w:szCs w:val="28"/>
        </w:rPr>
        <w:t xml:space="preserve">54南都讯记者王卫国实习生王佳宁西南财经大学中国家庭金融调查与研究中心日前发布了《银行与家庭金融行为》调查报告，调查还发现我国家庭金融市场参与率低，而中低收入家庭主要持有民间借贷，收入水平越低的家庭，民间借贷越多。</w:t>
      </w:r>
    </w:p>
    <w:p>
      <w:pPr>
        <w:ind w:left="0" w:right="0" w:firstLine="560"/>
        <w:spacing w:before="450" w:after="450" w:line="312" w:lineRule="auto"/>
      </w:pPr>
      <w:r>
        <w:rPr>
          <w:rFonts w:ascii="宋体" w:hAnsi="宋体" w:eastAsia="宋体" w:cs="宋体"/>
          <w:color w:val="000"/>
          <w:sz w:val="28"/>
          <w:szCs w:val="28"/>
        </w:rPr>
        <w:t xml:space="preserve">中国家庭平均金融资产61439元</w:t>
      </w:r>
    </w:p>
    <w:p>
      <w:pPr>
        <w:ind w:left="0" w:right="0" w:firstLine="560"/>
        <w:spacing w:before="450" w:after="450" w:line="312" w:lineRule="auto"/>
      </w:pPr>
      <w:r>
        <w:rPr>
          <w:rFonts w:ascii="宋体" w:hAnsi="宋体" w:eastAsia="宋体" w:cs="宋体"/>
          <w:color w:val="000"/>
          <w:sz w:val="28"/>
          <w:szCs w:val="28"/>
        </w:rPr>
        <w:t xml:space="preserve">报告显示，中国家庭平均金融资产61439元，平均家庭负债60959元，中国家庭平均负债率仅5.12%。我国家庭金融市场参与率低，只有8.8%的家庭参与股票市场投资。不同区域的家庭金融市场参与率差异也很大，东部地区家庭股票市场参与率达到12.8%，中部地区这一比例为4.1%，西部地区仅为3.2%。</w:t>
      </w:r>
    </w:p>
    <w:p>
      <w:pPr>
        <w:ind w:left="0" w:right="0" w:firstLine="560"/>
        <w:spacing w:before="450" w:after="450" w:line="312" w:lineRule="auto"/>
      </w:pPr>
      <w:r>
        <w:rPr>
          <w:rFonts w:ascii="宋体" w:hAnsi="宋体" w:eastAsia="宋体" w:cs="宋体"/>
          <w:color w:val="000"/>
          <w:sz w:val="28"/>
          <w:szCs w:val="28"/>
        </w:rPr>
        <w:t xml:space="preserve">中国家庭金融调查与研究中心尹志超表示，家庭金融市场参与率低的原因主要有三：一是缺乏金融知识，很多家庭不了解金融产品；二是收入低，没有储蓄，不能参与金融市场；三是金融市场发展滞后，不能满足家庭对金融服务的需要。</w:t>
      </w:r>
    </w:p>
    <w:p>
      <w:pPr>
        <w:ind w:left="0" w:right="0" w:firstLine="560"/>
        <w:spacing w:before="450" w:after="450" w:line="312" w:lineRule="auto"/>
      </w:pPr>
      <w:r>
        <w:rPr>
          <w:rFonts w:ascii="宋体" w:hAnsi="宋体" w:eastAsia="宋体" w:cs="宋体"/>
          <w:color w:val="000"/>
          <w:sz w:val="28"/>
          <w:szCs w:val="28"/>
        </w:rPr>
        <w:t xml:space="preserve">民间借贷总额8.6万亿元</w:t>
      </w:r>
    </w:p>
    <w:p>
      <w:pPr>
        <w:ind w:left="0" w:right="0" w:firstLine="560"/>
        <w:spacing w:before="450" w:after="450" w:line="312" w:lineRule="auto"/>
      </w:pPr>
      <w:r>
        <w:rPr>
          <w:rFonts w:ascii="宋体" w:hAnsi="宋体" w:eastAsia="宋体" w:cs="宋体"/>
          <w:color w:val="000"/>
          <w:sz w:val="28"/>
          <w:szCs w:val="28"/>
        </w:rPr>
        <w:t xml:space="preserve">调查显示，我国民间借贷参与率高。有33.5%的家庭参与了民间借贷活动，民间借贷总额达到8.6万亿元，其中用于购房的民间借贷规模最大，达到3.8万亿元，此外用于农业和工商业的民间家庭借贷达到3万亿。还有少部分民间借贷用于车辆、教育等。</w:t>
      </w:r>
    </w:p>
    <w:p>
      <w:pPr>
        <w:ind w:left="0" w:right="0" w:firstLine="560"/>
        <w:spacing w:before="450" w:after="450" w:line="312" w:lineRule="auto"/>
      </w:pPr>
      <w:r>
        <w:rPr>
          <w:rFonts w:ascii="宋体" w:hAnsi="宋体" w:eastAsia="宋体" w:cs="宋体"/>
          <w:color w:val="000"/>
          <w:sz w:val="28"/>
          <w:szCs w:val="28"/>
        </w:rPr>
        <w:t xml:space="preserve">调查还表明，收入水平与民间借贷笔数关系密切：越穷的人，民间借贷越多。“大部分家庭因为无法获得银行贷款才求助于民间借贷市场。”尹志超说。</w:t>
      </w:r>
    </w:p>
    <w:p>
      <w:pPr>
        <w:ind w:left="0" w:right="0" w:firstLine="560"/>
        <w:spacing w:before="450" w:after="450" w:line="312" w:lineRule="auto"/>
      </w:pPr>
      <w:r>
        <w:rPr>
          <w:rFonts w:ascii="宋体" w:hAnsi="宋体" w:eastAsia="宋体" w:cs="宋体"/>
          <w:color w:val="000"/>
          <w:sz w:val="28"/>
          <w:szCs w:val="28"/>
        </w:rPr>
        <w:t xml:space="preserve">[相关新闻]</w:t>
      </w:r>
    </w:p>
    <w:p>
      <w:pPr>
        <w:ind w:left="0" w:right="0" w:firstLine="560"/>
        <w:spacing w:before="450" w:after="450" w:line="312" w:lineRule="auto"/>
      </w:pPr>
      <w:r>
        <w:rPr>
          <w:rFonts w:ascii="宋体" w:hAnsi="宋体" w:eastAsia="宋体" w:cs="宋体"/>
          <w:color w:val="000"/>
          <w:sz w:val="28"/>
          <w:szCs w:val="28"/>
        </w:rPr>
        <w:t xml:space="preserve">新一轮家庭金融调查</w:t>
      </w:r>
    </w:p>
    <w:p>
      <w:pPr>
        <w:ind w:left="0" w:right="0" w:firstLine="560"/>
        <w:spacing w:before="450" w:after="450" w:line="312" w:lineRule="auto"/>
      </w:pPr>
      <w:r>
        <w:rPr>
          <w:rFonts w:ascii="宋体" w:hAnsi="宋体" w:eastAsia="宋体" w:cs="宋体"/>
          <w:color w:val="000"/>
          <w:sz w:val="28"/>
          <w:szCs w:val="28"/>
        </w:rPr>
        <w:t xml:space="preserve">广东将入户1800人家</w:t>
      </w:r>
    </w:p>
    <w:p>
      <w:pPr>
        <w:ind w:left="0" w:right="0" w:firstLine="560"/>
        <w:spacing w:before="450" w:after="450" w:line="312" w:lineRule="auto"/>
      </w:pPr>
      <w:r>
        <w:rPr>
          <w:rFonts w:ascii="宋体" w:hAnsi="宋体" w:eastAsia="宋体" w:cs="宋体"/>
          <w:color w:val="000"/>
          <w:sz w:val="28"/>
          <w:szCs w:val="28"/>
        </w:rPr>
        <w:t xml:space="preserve">南都讯记者杜强实习生石慧发自北京7月4日到6日，中国家庭金融调查将在广东选择1800户入户调查，结果将反映出广东的家庭金融情况。</w:t>
      </w:r>
    </w:p>
    <w:p>
      <w:pPr>
        <w:ind w:left="0" w:right="0" w:firstLine="560"/>
        <w:spacing w:before="450" w:after="450" w:line="312" w:lineRule="auto"/>
      </w:pPr>
      <w:r>
        <w:rPr>
          <w:rFonts w:ascii="宋体" w:hAnsi="宋体" w:eastAsia="宋体" w:cs="宋体"/>
          <w:color w:val="000"/>
          <w:sz w:val="28"/>
          <w:szCs w:val="28"/>
        </w:rPr>
        <w:t xml:space="preserve">中国家庭金融调查是西南财大开展的一项全国性调查，也是迄今为止中国首个全国性家庭金融调查项目，自2024年</w:t>
      </w:r>
    </w:p>
    <w:p>
      <w:pPr>
        <w:ind w:left="0" w:right="0" w:firstLine="560"/>
        <w:spacing w:before="450" w:after="450" w:line="312" w:lineRule="auto"/>
      </w:pPr>
      <w:r>
        <w:rPr>
          <w:rFonts w:ascii="宋体" w:hAnsi="宋体" w:eastAsia="宋体" w:cs="宋体"/>
          <w:color w:val="000"/>
          <w:sz w:val="28"/>
          <w:szCs w:val="28"/>
        </w:rPr>
        <w:t xml:space="preserve">起，每两年进行一次全国性入户追踪调查访问，涉及家庭资产、负债、收入、消费、保险、保障、教育等多方面数据。7月4日到6日，调查组将在广州、佛山、湛江、中山等多个城市进行入户调查，询问家庭资产、消费、负债等金融情况。项目组今年的全国调查户数增至26000户，其中广东省约1800户，分布在52个社区，每个社区约35户</w:t>
      </w:r>
    </w:p>
    <w:p>
      <w:pPr>
        <w:ind w:left="0" w:right="0" w:firstLine="560"/>
        <w:spacing w:before="450" w:after="450" w:line="312" w:lineRule="auto"/>
      </w:pPr>
      <w:r>
        <w:rPr>
          <w:rFonts w:ascii="黑体" w:hAnsi="黑体" w:eastAsia="黑体" w:cs="黑体"/>
          <w:color w:val="000000"/>
          <w:sz w:val="36"/>
          <w:szCs w:val="36"/>
          <w:b w:val="1"/>
          <w:bCs w:val="1"/>
        </w:rPr>
        <w:t xml:space="preserve">第三篇：调查称中国城市家庭资产平均247万 遭网友质疑</w:t>
      </w:r>
    </w:p>
    <w:p>
      <w:pPr>
        <w:ind w:left="0" w:right="0" w:firstLine="560"/>
        <w:spacing w:before="450" w:after="450" w:line="312" w:lineRule="auto"/>
      </w:pPr>
      <w:r>
        <w:rPr>
          <w:rFonts w:ascii="宋体" w:hAnsi="宋体" w:eastAsia="宋体" w:cs="宋体"/>
          <w:color w:val="000"/>
          <w:sz w:val="28"/>
          <w:szCs w:val="28"/>
        </w:rPr>
        <w:t xml:space="preserve">调查称中国城市家庭资产平均247万 遭网友质疑</w:t>
      </w:r>
    </w:p>
    <w:p>
      <w:pPr>
        <w:ind w:left="0" w:right="0" w:firstLine="560"/>
        <w:spacing w:before="450" w:after="450" w:line="312" w:lineRule="auto"/>
      </w:pPr>
      <w:r>
        <w:rPr>
          <w:rFonts w:ascii="宋体" w:hAnsi="宋体" w:eastAsia="宋体" w:cs="宋体"/>
          <w:color w:val="000"/>
          <w:sz w:val="28"/>
          <w:szCs w:val="28"/>
        </w:rPr>
        <w:t xml:space="preserve">2024年05月16日03:45来源：中国网</w:t>
      </w:r>
    </w:p>
    <w:p>
      <w:pPr>
        <w:ind w:left="0" w:right="0" w:firstLine="560"/>
        <w:spacing w:before="450" w:after="450" w:line="312" w:lineRule="auto"/>
      </w:pPr>
      <w:r>
        <w:rPr>
          <w:rFonts w:ascii="宋体" w:hAnsi="宋体" w:eastAsia="宋体" w:cs="宋体"/>
          <w:color w:val="000"/>
          <w:sz w:val="28"/>
          <w:szCs w:val="28"/>
        </w:rPr>
        <w:t xml:space="preserve">昨天是国际家庭日，网友们讨论最多的是一份《中国家庭金融调查报告》（以下简称“报告”），其中“自有住房拥有率为89.68%”“家庭负债平均为6.26万元”等一系列的数据引发大家的热议。不少网友大呼，和自身感觉相距甚远，“我欠了银行好几十万呢！”还有人说：“我拖后腿了，我还没有住房！”</w:t>
      </w:r>
    </w:p>
    <w:p>
      <w:pPr>
        <w:ind w:left="0" w:right="0" w:firstLine="560"/>
        <w:spacing w:before="450" w:after="450" w:line="312" w:lineRule="auto"/>
      </w:pPr>
      <w:r>
        <w:rPr>
          <w:rFonts w:ascii="宋体" w:hAnsi="宋体" w:eastAsia="宋体" w:cs="宋体"/>
          <w:color w:val="000"/>
          <w:sz w:val="28"/>
          <w:szCs w:val="28"/>
        </w:rPr>
        <w:t xml:space="preserve">据悉，该报告是西南财经大学中国家庭金融调查与研究中心发布的，基于全国25个省、80个县、320个社区共8438个家庭的抽样调查数据汇总分析形成，涉及家庭资产、负债、收入、消费、保险、保障等各个方面的数据。昨天下午，西南财经大学中国家庭金融调查与研究中心主任甘犁接受了现代快报记者的采访，回应了几大热点问题。</w:t>
      </w:r>
    </w:p>
    <w:p>
      <w:pPr>
        <w:ind w:left="0" w:right="0" w:firstLine="560"/>
        <w:spacing w:before="450" w:after="450" w:line="312" w:lineRule="auto"/>
      </w:pPr>
      <w:r>
        <w:rPr>
          <w:rFonts w:ascii="宋体" w:hAnsi="宋体" w:eastAsia="宋体" w:cs="宋体"/>
          <w:color w:val="000"/>
          <w:sz w:val="28"/>
          <w:szCs w:val="28"/>
        </w:rPr>
        <w:t xml:space="preserve">现代快报记者 项凤华 马乐乐</w:t>
      </w:r>
    </w:p>
    <w:p>
      <w:pPr>
        <w:ind w:left="0" w:right="0" w:firstLine="560"/>
        <w:spacing w:before="450" w:after="450" w:line="312" w:lineRule="auto"/>
      </w:pPr>
      <w:r>
        <w:rPr>
          <w:rFonts w:ascii="宋体" w:hAnsi="宋体" w:eastAsia="宋体" w:cs="宋体"/>
          <w:color w:val="000"/>
          <w:sz w:val="28"/>
          <w:szCs w:val="28"/>
        </w:rPr>
        <w:t xml:space="preserve">样本数量是不是过少？</w:t>
      </w:r>
    </w:p>
    <w:p>
      <w:pPr>
        <w:ind w:left="0" w:right="0" w:firstLine="560"/>
        <w:spacing w:before="450" w:after="450" w:line="312" w:lineRule="auto"/>
      </w:pPr>
      <w:r>
        <w:rPr>
          <w:rFonts w:ascii="宋体" w:hAnsi="宋体" w:eastAsia="宋体" w:cs="宋体"/>
          <w:color w:val="000"/>
          <w:sz w:val="28"/>
          <w:szCs w:val="28"/>
        </w:rPr>
        <w:t xml:space="preserve">样本家庭：共8438个，江苏占405个</w:t>
      </w:r>
    </w:p>
    <w:p>
      <w:pPr>
        <w:ind w:left="0" w:right="0" w:firstLine="560"/>
        <w:spacing w:before="450" w:after="450" w:line="312" w:lineRule="auto"/>
      </w:pPr>
      <w:r>
        <w:rPr>
          <w:rFonts w:ascii="宋体" w:hAnsi="宋体" w:eastAsia="宋体" w:cs="宋体"/>
          <w:color w:val="000"/>
          <w:sz w:val="28"/>
          <w:szCs w:val="28"/>
        </w:rPr>
        <w:t xml:space="preserve">总体和80个市县样本人均GDP分布</w:t>
      </w:r>
    </w:p>
    <w:p>
      <w:pPr>
        <w:ind w:left="0" w:right="0" w:firstLine="560"/>
        <w:spacing w:before="450" w:after="450" w:line="312" w:lineRule="auto"/>
      </w:pPr>
      <w:r>
        <w:rPr>
          <w:rFonts w:ascii="宋体" w:hAnsi="宋体" w:eastAsia="宋体" w:cs="宋体"/>
          <w:color w:val="000"/>
          <w:sz w:val="28"/>
          <w:szCs w:val="28"/>
        </w:rPr>
        <w:t xml:space="preserve">总体 样本 人均GDP 均值 中位数</w:t>
      </w:r>
    </w:p>
    <w:p>
      <w:pPr>
        <w:ind w:left="0" w:right="0" w:firstLine="560"/>
        <w:spacing w:before="450" w:after="450" w:line="312" w:lineRule="auto"/>
      </w:pPr>
      <w:r>
        <w:rPr>
          <w:rFonts w:ascii="宋体" w:hAnsi="宋体" w:eastAsia="宋体" w:cs="宋体"/>
          <w:color w:val="000"/>
          <w:sz w:val="28"/>
          <w:szCs w:val="28"/>
        </w:rPr>
        <w:t xml:space="preserve">17334.8 17809.2 11370 11349</w:t>
      </w:r>
    </w:p>
    <w:p>
      <w:pPr>
        <w:ind w:left="0" w:right="0" w:firstLine="560"/>
        <w:spacing w:before="450" w:after="450" w:line="312" w:lineRule="auto"/>
      </w:pPr>
      <w:r>
        <w:rPr>
          <w:rFonts w:ascii="宋体" w:hAnsi="宋体" w:eastAsia="宋体" w:cs="宋体"/>
          <w:color w:val="000"/>
          <w:sz w:val="28"/>
          <w:szCs w:val="28"/>
        </w:rPr>
        <w:t xml:space="preserve">注：从上表可以看出，样本与总体在人均GDP的分布上是非常接近的。</w:t>
      </w:r>
    </w:p>
    <w:p>
      <w:pPr>
        <w:ind w:left="0" w:right="0" w:firstLine="560"/>
        <w:spacing w:before="450" w:after="450" w:line="312" w:lineRule="auto"/>
      </w:pPr>
      <w:r>
        <w:rPr>
          <w:rFonts w:ascii="宋体" w:hAnsi="宋体" w:eastAsia="宋体" w:cs="宋体"/>
          <w:color w:val="000"/>
          <w:sz w:val="28"/>
          <w:szCs w:val="28"/>
        </w:rPr>
        <w:t xml:space="preserve">“做这份报告，花了三年的时间。”昨天下午，中国家庭金融调查与研究中心主任甘犁在接受现代快报采访时介绍，《中国家庭金融调查报告》，是我国家庭金融微观数据领域的全国首份报告，填补了行业空白。</w:t>
      </w:r>
    </w:p>
    <w:p>
      <w:pPr>
        <w:ind w:left="0" w:right="0" w:firstLine="560"/>
        <w:spacing w:before="450" w:after="450" w:line="312" w:lineRule="auto"/>
      </w:pPr>
      <w:r>
        <w:rPr>
          <w:rFonts w:ascii="宋体" w:hAnsi="宋体" w:eastAsia="宋体" w:cs="宋体"/>
          <w:color w:val="000"/>
          <w:sz w:val="28"/>
          <w:szCs w:val="28"/>
        </w:rPr>
        <w:t xml:space="preserve">仅仅8438个样本，是否真的可以概括所有的中国家庭？甘犁说，样本抽到了江苏的泰州、盐城和扬州的405户家庭。“我们的调查数据不能代表江苏，但是可以代表全国。”</w:t>
      </w:r>
    </w:p>
    <w:p>
      <w:pPr>
        <w:ind w:left="0" w:right="0" w:firstLine="560"/>
        <w:spacing w:before="450" w:after="450" w:line="312" w:lineRule="auto"/>
      </w:pPr>
      <w:r>
        <w:rPr>
          <w:rFonts w:ascii="宋体" w:hAnsi="宋体" w:eastAsia="宋体" w:cs="宋体"/>
          <w:color w:val="000"/>
          <w:sz w:val="28"/>
          <w:szCs w:val="28"/>
        </w:rPr>
        <w:t xml:space="preserve">[回应]</w:t>
      </w:r>
    </w:p>
    <w:p>
      <w:pPr>
        <w:ind w:left="0" w:right="0" w:firstLine="560"/>
        <w:spacing w:before="450" w:after="450" w:line="312" w:lineRule="auto"/>
      </w:pPr>
      <w:r>
        <w:rPr>
          <w:rFonts w:ascii="宋体" w:hAnsi="宋体" w:eastAsia="宋体" w:cs="宋体"/>
          <w:color w:val="000"/>
          <w:sz w:val="28"/>
          <w:szCs w:val="28"/>
        </w:rPr>
        <w:t xml:space="preserve">数据可以代表全国</w:t>
      </w:r>
    </w:p>
    <w:p>
      <w:pPr>
        <w:ind w:left="0" w:right="0" w:firstLine="560"/>
        <w:spacing w:before="450" w:after="450" w:line="312" w:lineRule="auto"/>
      </w:pPr>
      <w:r>
        <w:rPr>
          <w:rFonts w:ascii="宋体" w:hAnsi="宋体" w:eastAsia="宋体" w:cs="宋体"/>
          <w:color w:val="000"/>
          <w:sz w:val="28"/>
          <w:szCs w:val="28"/>
        </w:rPr>
        <w:t xml:space="preserve">甘犁介绍，此次抽样方案的标准就是“随机”。首先他们在全国抽取了2585个县/区（西藏、新疆、内蒙古和港澳台地区除外），然后直接从市/县中抽取居委会/村委会；最后在居委会/村委会中抽取住户。</w:t>
      </w:r>
    </w:p>
    <w:p>
      <w:pPr>
        <w:ind w:left="0" w:right="0" w:firstLine="560"/>
        <w:spacing w:before="450" w:after="450" w:line="312" w:lineRule="auto"/>
      </w:pPr>
      <w:r>
        <w:rPr>
          <w:rFonts w:ascii="宋体" w:hAnsi="宋体" w:eastAsia="宋体" w:cs="宋体"/>
          <w:color w:val="000"/>
          <w:sz w:val="28"/>
          <w:szCs w:val="28"/>
        </w:rPr>
        <w:t xml:space="preserve">首轮调查的户数设定为8000-8500户。从可操作性角度出发，首先，根据城乡以及地区经济发展水平，末端抽样的户数(即从每个居委会/村委会抽取的户数)设定在20-50户之间，其平均户数约为25户；其次，在每个市/县中抽取的居委会/村委会数量为4；最后可以计算得到抽取的市/县个数约为8000÷(4×25)=80。“从抽取的80个市县样本与总体的人均GDP描述统计可以看出，样本总体在人均GDP的分布上是非常接近的。因此我们有信心可以代表全国的情况。”</w:t>
      </w:r>
    </w:p>
    <w:p>
      <w:pPr>
        <w:ind w:left="0" w:right="0" w:firstLine="560"/>
        <w:spacing w:before="450" w:after="450" w:line="312" w:lineRule="auto"/>
      </w:pPr>
      <w:r>
        <w:rPr>
          <w:rFonts w:ascii="宋体" w:hAnsi="宋体" w:eastAsia="宋体" w:cs="宋体"/>
          <w:color w:val="000"/>
          <w:sz w:val="28"/>
          <w:szCs w:val="28"/>
        </w:rPr>
        <w:t xml:space="preserve">平均数掩盖了大多数？</w:t>
      </w:r>
    </w:p>
    <w:p>
      <w:pPr>
        <w:ind w:left="0" w:right="0" w:firstLine="560"/>
        <w:spacing w:before="450" w:after="450" w:line="312" w:lineRule="auto"/>
      </w:pPr>
      <w:r>
        <w:rPr>
          <w:rFonts w:ascii="宋体" w:hAnsi="宋体" w:eastAsia="宋体" w:cs="宋体"/>
          <w:color w:val="000"/>
          <w:sz w:val="28"/>
          <w:szCs w:val="28"/>
        </w:rPr>
        <w:t xml:space="preserve">家庭资产数据：平均数确实拉高了</w:t>
      </w:r>
    </w:p>
    <w:p>
      <w:pPr>
        <w:ind w:left="0" w:right="0" w:firstLine="560"/>
        <w:spacing w:before="450" w:after="450" w:line="312" w:lineRule="auto"/>
      </w:pPr>
      <w:r>
        <w:rPr>
          <w:rFonts w:ascii="宋体" w:hAnsi="宋体" w:eastAsia="宋体" w:cs="宋体"/>
          <w:color w:val="000"/>
          <w:sz w:val="28"/>
          <w:szCs w:val="28"/>
        </w:rPr>
        <w:t xml:space="preserve">城市家庭</w:t>
      </w:r>
    </w:p>
    <w:p>
      <w:pPr>
        <w:ind w:left="0" w:right="0" w:firstLine="560"/>
        <w:spacing w:before="450" w:after="450" w:line="312" w:lineRule="auto"/>
      </w:pPr>
      <w:r>
        <w:rPr>
          <w:rFonts w:ascii="宋体" w:hAnsi="宋体" w:eastAsia="宋体" w:cs="宋体"/>
          <w:color w:val="000"/>
          <w:sz w:val="28"/>
          <w:szCs w:val="28"/>
        </w:rPr>
        <w:t xml:space="preserve">均值 中位数 金融资产 其他非金融资产 住房资产 总资产 负债 净资产</w:t>
      </w:r>
    </w:p>
    <w:p>
      <w:pPr>
        <w:ind w:left="0" w:right="0" w:firstLine="560"/>
        <w:spacing w:before="450" w:after="450" w:line="312" w:lineRule="auto"/>
      </w:pPr>
      <w:r>
        <w:rPr>
          <w:rFonts w:ascii="宋体" w:hAnsi="宋体" w:eastAsia="宋体" w:cs="宋体"/>
          <w:color w:val="000"/>
          <w:sz w:val="28"/>
          <w:szCs w:val="28"/>
        </w:rPr>
        <w:t xml:space="preserve">11.2万 145.7万 93万 247.6万 10.1万 237.5万 1.7万 1.4万 40万 40.5万 0万 37.3万</w:t>
      </w:r>
    </w:p>
    <w:p>
      <w:pPr>
        <w:ind w:left="0" w:right="0" w:firstLine="560"/>
        <w:spacing w:before="450" w:after="450" w:line="312" w:lineRule="auto"/>
      </w:pPr>
      <w:r>
        <w:rPr>
          <w:rFonts w:ascii="宋体" w:hAnsi="宋体" w:eastAsia="宋体" w:cs="宋体"/>
          <w:color w:val="000"/>
          <w:sz w:val="28"/>
          <w:szCs w:val="28"/>
        </w:rPr>
        <w:t xml:space="preserve">报告显示，截至2024年8月，中国家庭资产平均为121.69万元，城市家庭平均为247.60万元，农村家庭平均为37.70万元。</w:t>
      </w:r>
    </w:p>
    <w:p>
      <w:pPr>
        <w:ind w:left="0" w:right="0" w:firstLine="560"/>
        <w:spacing w:before="450" w:after="450" w:line="312" w:lineRule="auto"/>
      </w:pPr>
      <w:r>
        <w:rPr>
          <w:rFonts w:ascii="宋体" w:hAnsi="宋体" w:eastAsia="宋体" w:cs="宋体"/>
          <w:color w:val="000"/>
          <w:sz w:val="28"/>
          <w:szCs w:val="28"/>
        </w:rPr>
        <w:t xml:space="preserve">城市家庭中，金融资产11.2万元、其他非金融资产145.7万元、住房资产93万元，负债10.1万元、净资产237.5万元。相应的农村家庭数据为3.1万元、12.3万元、22.3万元、3.7万元、34万元。</w:t>
      </w:r>
    </w:p>
    <w:p>
      <w:pPr>
        <w:ind w:left="0" w:right="0" w:firstLine="560"/>
        <w:spacing w:before="450" w:after="450" w:line="312" w:lineRule="auto"/>
      </w:pPr>
      <w:r>
        <w:rPr>
          <w:rFonts w:ascii="宋体" w:hAnsi="宋体" w:eastAsia="宋体" w:cs="宋体"/>
          <w:color w:val="000"/>
          <w:sz w:val="28"/>
          <w:szCs w:val="28"/>
        </w:rPr>
        <w:t xml:space="preserve">城市家庭人均资产高达200万元，看到这个数据，新婚不久的南京市民小齐第一个反应是自己“被平均了”，目前他正在努力地凑房子首付，可每个月工资4000多元，吃喝住花费完，想攒钱很难。</w:t>
      </w:r>
    </w:p>
    <w:p>
      <w:pPr>
        <w:ind w:left="0" w:right="0" w:firstLine="560"/>
        <w:spacing w:before="450" w:after="450" w:line="312" w:lineRule="auto"/>
      </w:pPr>
      <w:r>
        <w:rPr>
          <w:rFonts w:ascii="宋体" w:hAnsi="宋体" w:eastAsia="宋体" w:cs="宋体"/>
          <w:color w:val="000"/>
          <w:sz w:val="28"/>
          <w:szCs w:val="28"/>
        </w:rPr>
        <w:t xml:space="preserve">[回应]</w:t>
      </w:r>
    </w:p>
    <w:p>
      <w:pPr>
        <w:ind w:left="0" w:right="0" w:firstLine="560"/>
        <w:spacing w:before="450" w:after="450" w:line="312" w:lineRule="auto"/>
      </w:pPr>
      <w:r>
        <w:rPr>
          <w:rFonts w:ascii="宋体" w:hAnsi="宋体" w:eastAsia="宋体" w:cs="宋体"/>
          <w:color w:val="000"/>
          <w:sz w:val="28"/>
          <w:szCs w:val="28"/>
        </w:rPr>
        <w:t xml:space="preserve">家庭收入差距很大</w:t>
      </w:r>
    </w:p>
    <w:p>
      <w:pPr>
        <w:ind w:left="0" w:right="0" w:firstLine="560"/>
        <w:spacing w:before="450" w:after="450" w:line="312" w:lineRule="auto"/>
      </w:pPr>
      <w:r>
        <w:rPr>
          <w:rFonts w:ascii="宋体" w:hAnsi="宋体" w:eastAsia="宋体" w:cs="宋体"/>
          <w:color w:val="000"/>
          <w:sz w:val="28"/>
          <w:szCs w:val="28"/>
        </w:rPr>
        <w:t xml:space="preserve">甘犁坦言，抽样调查的样本里，非常有钱的人很多，资产最多的10%家庭占全部家庭总资产的比例高达84.6%。这样一来，平均数就拉高了。“我们还有个数据比较准确，那就是看中位数，比如城市家庭资产的中位数仅40.5万元，与平均数247.60万元差距悬殊。”</w:t>
      </w:r>
    </w:p>
    <w:p>
      <w:pPr>
        <w:ind w:left="0" w:right="0" w:firstLine="560"/>
        <w:spacing w:before="450" w:after="450" w:line="312" w:lineRule="auto"/>
      </w:pPr>
      <w:r>
        <w:rPr>
          <w:rFonts w:ascii="宋体" w:hAnsi="宋体" w:eastAsia="宋体" w:cs="宋体"/>
          <w:color w:val="000"/>
          <w:sz w:val="28"/>
          <w:szCs w:val="28"/>
        </w:rPr>
        <w:t xml:space="preserve">甘犁认为，平均数和中位数都有意义，平均数反映了社会财富，中位数反映了收入的分布，两者一比较能看出，现在家庭收入差距非常大。</w:t>
      </w:r>
    </w:p>
    <w:p>
      <w:pPr>
        <w:ind w:left="0" w:right="0" w:firstLine="560"/>
        <w:spacing w:before="450" w:after="450" w:line="312" w:lineRule="auto"/>
      </w:pPr>
      <w:r>
        <w:rPr>
          <w:rFonts w:ascii="宋体" w:hAnsi="宋体" w:eastAsia="宋体" w:cs="宋体"/>
          <w:color w:val="000"/>
          <w:sz w:val="28"/>
          <w:szCs w:val="28"/>
        </w:rPr>
        <w:t xml:space="preserve">[南京]</w:t>
      </w:r>
    </w:p>
    <w:p>
      <w:pPr>
        <w:ind w:left="0" w:right="0" w:firstLine="560"/>
        <w:spacing w:before="450" w:after="450" w:line="312" w:lineRule="auto"/>
      </w:pPr>
      <w:r>
        <w:rPr>
          <w:rFonts w:ascii="宋体" w:hAnsi="宋体" w:eastAsia="宋体" w:cs="宋体"/>
          <w:color w:val="000"/>
          <w:sz w:val="28"/>
          <w:szCs w:val="28"/>
        </w:rPr>
        <w:t xml:space="preserve">绝对收入差距不断扩大</w:t>
      </w:r>
    </w:p>
    <w:p>
      <w:pPr>
        <w:ind w:left="0" w:right="0" w:firstLine="560"/>
        <w:spacing w:before="450" w:after="450" w:line="312" w:lineRule="auto"/>
      </w:pPr>
      <w:r>
        <w:rPr>
          <w:rFonts w:ascii="宋体" w:hAnsi="宋体" w:eastAsia="宋体" w:cs="宋体"/>
          <w:color w:val="000"/>
          <w:sz w:val="28"/>
          <w:szCs w:val="28"/>
        </w:rPr>
        <w:t xml:space="preserve">记者昨天从国家统计局南京调查队了解到，“十一五”期间，在相对收入差距缩小的同时，南京市低收入居民与高收入居民之间的绝对收入差距还在不断扩大。2024年，10%最高收入家庭的人均可支配收入比10%低收入家庭高34872</w:t>
      </w:r>
    </w:p>
    <w:p>
      <w:pPr>
        <w:ind w:left="0" w:right="0" w:firstLine="560"/>
        <w:spacing w:before="450" w:after="450" w:line="312" w:lineRule="auto"/>
      </w:pPr>
      <w:r>
        <w:rPr>
          <w:rFonts w:ascii="宋体" w:hAnsi="宋体" w:eastAsia="宋体" w:cs="宋体"/>
          <w:color w:val="000"/>
          <w:sz w:val="28"/>
          <w:szCs w:val="28"/>
        </w:rPr>
        <w:t xml:space="preserve">元，2024年，这一差距扩大为63170元，收入差距的绝对数扩大了81.1%。可见，如何深入推进收入分配制度改革，进一步提高中低收入家庭的收入仍然任重道远。</w:t>
      </w:r>
    </w:p>
    <w:p>
      <w:pPr>
        <w:ind w:left="0" w:right="0" w:firstLine="560"/>
        <w:spacing w:before="450" w:after="450" w:line="312" w:lineRule="auto"/>
      </w:pPr>
      <w:r>
        <w:rPr>
          <w:rFonts w:ascii="宋体" w:hAnsi="宋体" w:eastAsia="宋体" w:cs="宋体"/>
          <w:color w:val="000"/>
          <w:sz w:val="28"/>
          <w:szCs w:val="28"/>
        </w:rPr>
        <w:t xml:space="preserve">家庭有房率89.68%？</w:t>
      </w:r>
    </w:p>
    <w:p>
      <w:pPr>
        <w:ind w:left="0" w:right="0" w:firstLine="560"/>
        <w:spacing w:before="450" w:after="450" w:line="312" w:lineRule="auto"/>
      </w:pPr>
      <w:r>
        <w:rPr>
          <w:rFonts w:ascii="宋体" w:hAnsi="宋体" w:eastAsia="宋体" w:cs="宋体"/>
          <w:color w:val="000"/>
          <w:sz w:val="28"/>
          <w:szCs w:val="28"/>
        </w:rPr>
        <w:t xml:space="preserve">中国城市户均拥有住房：1.22套</w:t>
      </w:r>
    </w:p>
    <w:p>
      <w:pPr>
        <w:ind w:left="0" w:right="0" w:firstLine="560"/>
        <w:spacing w:before="450" w:after="450" w:line="312" w:lineRule="auto"/>
      </w:pPr>
      <w:r>
        <w:rPr>
          <w:rFonts w:ascii="宋体" w:hAnsi="宋体" w:eastAsia="宋体" w:cs="宋体"/>
          <w:color w:val="000"/>
          <w:sz w:val="28"/>
          <w:szCs w:val="28"/>
        </w:rPr>
        <w:t xml:space="preserve">自有住房拥有率</w:t>
      </w:r>
    </w:p>
    <w:p>
      <w:pPr>
        <w:ind w:left="0" w:right="0" w:firstLine="560"/>
        <w:spacing w:before="450" w:after="450" w:line="312" w:lineRule="auto"/>
      </w:pPr>
      <w:r>
        <w:rPr>
          <w:rFonts w:ascii="宋体" w:hAnsi="宋体" w:eastAsia="宋体" w:cs="宋体"/>
          <w:color w:val="000"/>
          <w:sz w:val="28"/>
          <w:szCs w:val="28"/>
        </w:rPr>
        <w:t xml:space="preserve">城乡地区 城市 农村 拥有 自有住房 户数 自有 住房 拥有率（%）</w:t>
      </w:r>
    </w:p>
    <w:p>
      <w:pPr>
        <w:ind w:left="0" w:right="0" w:firstLine="560"/>
        <w:spacing w:before="450" w:after="450" w:line="312" w:lineRule="auto"/>
      </w:pPr>
      <w:r>
        <w:rPr>
          <w:rFonts w:ascii="宋体" w:hAnsi="宋体" w:eastAsia="宋体" w:cs="宋体"/>
          <w:color w:val="000"/>
          <w:sz w:val="28"/>
          <w:szCs w:val="28"/>
        </w:rPr>
        <w:t xml:space="preserve">3412 4112 东部 3477 中部 2377 西部 1754 全国 7566 85.39 92.60 87.35 94.42 90.41 89.68</w:t>
      </w:r>
    </w:p>
    <w:p>
      <w:pPr>
        <w:ind w:left="0" w:right="0" w:firstLine="560"/>
        <w:spacing w:before="450" w:after="450" w:line="312" w:lineRule="auto"/>
      </w:pPr>
      <w:r>
        <w:rPr>
          <w:rFonts w:ascii="宋体" w:hAnsi="宋体" w:eastAsia="宋体" w:cs="宋体"/>
          <w:color w:val="000"/>
          <w:sz w:val="28"/>
          <w:szCs w:val="28"/>
        </w:rPr>
        <w:t xml:space="preserve">拥有不同住房数量家庭占比（%）</w:t>
      </w:r>
    </w:p>
    <w:p>
      <w:pPr>
        <w:ind w:left="0" w:right="0" w:firstLine="560"/>
        <w:spacing w:before="450" w:after="450" w:line="312" w:lineRule="auto"/>
      </w:pPr>
      <w:r>
        <w:rPr>
          <w:rFonts w:ascii="宋体" w:hAnsi="宋体" w:eastAsia="宋体" w:cs="宋体"/>
          <w:color w:val="000"/>
          <w:sz w:val="28"/>
          <w:szCs w:val="28"/>
        </w:rPr>
        <w:t xml:space="preserve">城乡地区</w:t>
      </w:r>
    </w:p>
    <w:p>
      <w:pPr>
        <w:ind w:left="0" w:right="0" w:firstLine="560"/>
        <w:spacing w:before="450" w:after="450" w:line="312" w:lineRule="auto"/>
      </w:pPr>
      <w:r>
        <w:rPr>
          <w:rFonts w:ascii="宋体" w:hAnsi="宋体" w:eastAsia="宋体" w:cs="宋体"/>
          <w:color w:val="000"/>
          <w:sz w:val="28"/>
          <w:szCs w:val="28"/>
        </w:rPr>
        <w:t xml:space="preserve">城市 农村 东部 中部 西部 1套 2套 3套以上</w:t>
      </w:r>
    </w:p>
    <w:p>
      <w:pPr>
        <w:ind w:left="0" w:right="0" w:firstLine="560"/>
        <w:spacing w:before="450" w:after="450" w:line="312" w:lineRule="auto"/>
      </w:pPr>
      <w:r>
        <w:rPr>
          <w:rFonts w:ascii="宋体" w:hAnsi="宋体" w:eastAsia="宋体" w:cs="宋体"/>
          <w:color w:val="000"/>
          <w:sz w:val="28"/>
          <w:szCs w:val="28"/>
        </w:rPr>
        <w:t xml:space="preserve">69.05 15.44 3.63 80.42 12.20 2.10 71.31 15.08 4.12 80.27 14.03 1.16 84.27 8.03 0.80</w:t>
      </w:r>
    </w:p>
    <w:p>
      <w:pPr>
        <w:ind w:left="0" w:right="0" w:firstLine="560"/>
        <w:spacing w:before="450" w:after="450" w:line="312" w:lineRule="auto"/>
      </w:pPr>
      <w:r>
        <w:rPr>
          <w:rFonts w:ascii="宋体" w:hAnsi="宋体" w:eastAsia="宋体" w:cs="宋体"/>
          <w:color w:val="000"/>
          <w:sz w:val="28"/>
          <w:szCs w:val="28"/>
        </w:rPr>
        <w:t xml:space="preserve">报告称，中国家庭自有住房拥有率为89.68%，其中城市为85.39%，2024年中国城市户均拥有住房为1.22套。具体到套数，城市家庭中只有一套住房的占69.05%，两套的占15.44%，其余的拥有三套或三套以上。报告中指出，与国外相比，中国的家庭自有住房率很高：世界水平为63%，美国为65%，日本为60%。</w:t>
      </w:r>
    </w:p>
    <w:p>
      <w:pPr>
        <w:ind w:left="0" w:right="0" w:firstLine="560"/>
        <w:spacing w:before="450" w:after="450" w:line="312" w:lineRule="auto"/>
      </w:pPr>
      <w:r>
        <w:rPr>
          <w:rFonts w:ascii="宋体" w:hAnsi="宋体" w:eastAsia="宋体" w:cs="宋体"/>
          <w:color w:val="000"/>
          <w:sz w:val="28"/>
          <w:szCs w:val="28"/>
        </w:rPr>
        <w:t xml:space="preserve">“这个比例太高了吧！”在南京一家网站工作的小伙子小张惊呼，“我因为家庭条件还可以，所以拥有自己的房子算是比较快了，我的同学们现在基本上都是租房住的。”</w:t>
      </w:r>
    </w:p>
    <w:p>
      <w:pPr>
        <w:ind w:left="0" w:right="0" w:firstLine="560"/>
        <w:spacing w:before="450" w:after="450" w:line="312" w:lineRule="auto"/>
      </w:pPr>
      <w:r>
        <w:rPr>
          <w:rFonts w:ascii="宋体" w:hAnsi="宋体" w:eastAsia="宋体" w:cs="宋体"/>
          <w:color w:val="000"/>
          <w:sz w:val="28"/>
          <w:szCs w:val="28"/>
        </w:rPr>
        <w:t xml:space="preserve">“89.68%？有这么高吗？”南京我爱我家市场部总监胡涓娟说，南京我爱我家一年做的租赁业务是3万笔，而南京一年发生的租赁交易笔数没有人知道是多少。“如果自有住房率这么高的话，每年这么大的租房量从哪里来呢？”任志强在看到新闻后也在微博中转发，并称“中金的数据更可靠”。据了解，中金公司曾经在2024年发布报告称，我国家庭平均拥有0.74套住房。</w:t>
      </w:r>
    </w:p>
    <w:p>
      <w:pPr>
        <w:ind w:left="0" w:right="0" w:firstLine="560"/>
        <w:spacing w:before="450" w:after="450" w:line="312" w:lineRule="auto"/>
      </w:pPr>
      <w:r>
        <w:rPr>
          <w:rFonts w:ascii="宋体" w:hAnsi="宋体" w:eastAsia="宋体" w:cs="宋体"/>
          <w:color w:val="000"/>
          <w:sz w:val="28"/>
          <w:szCs w:val="28"/>
        </w:rPr>
        <w:t xml:space="preserve">[回应]</w:t>
      </w:r>
    </w:p>
    <w:p>
      <w:pPr>
        <w:ind w:left="0" w:right="0" w:firstLine="560"/>
        <w:spacing w:before="450" w:after="450" w:line="312" w:lineRule="auto"/>
      </w:pPr>
      <w:r>
        <w:rPr>
          <w:rFonts w:ascii="宋体" w:hAnsi="宋体" w:eastAsia="宋体" w:cs="宋体"/>
          <w:color w:val="000"/>
          <w:sz w:val="28"/>
          <w:szCs w:val="28"/>
        </w:rPr>
        <w:t xml:space="preserve">“家庭”的界定有区别</w:t>
      </w:r>
    </w:p>
    <w:p>
      <w:pPr>
        <w:ind w:left="0" w:right="0" w:firstLine="560"/>
        <w:spacing w:before="450" w:after="450" w:line="312" w:lineRule="auto"/>
      </w:pPr>
      <w:r>
        <w:rPr>
          <w:rFonts w:ascii="宋体" w:hAnsi="宋体" w:eastAsia="宋体" w:cs="宋体"/>
          <w:color w:val="000"/>
          <w:sz w:val="28"/>
          <w:szCs w:val="28"/>
        </w:rPr>
        <w:t xml:space="preserve">89.68%的数据引来网友们的一致质疑，昨天下午，该调查中心以书面形式在网站上发布了相关解释。</w:t>
      </w:r>
    </w:p>
    <w:p>
      <w:pPr>
        <w:ind w:left="0" w:right="0" w:firstLine="560"/>
        <w:spacing w:before="450" w:after="450" w:line="312" w:lineRule="auto"/>
      </w:pPr>
      <w:r>
        <w:rPr>
          <w:rFonts w:ascii="宋体" w:hAnsi="宋体" w:eastAsia="宋体" w:cs="宋体"/>
          <w:color w:val="000"/>
          <w:sz w:val="28"/>
          <w:szCs w:val="28"/>
        </w:rPr>
        <w:t xml:space="preserve">此次调查对“家庭”的界定为：受访家庭中不同个体必须至少满足下列三个条件之一，即同屋居住、共享收入、共担支出。</w:t>
      </w:r>
    </w:p>
    <w:p>
      <w:pPr>
        <w:ind w:left="0" w:right="0" w:firstLine="560"/>
        <w:spacing w:before="450" w:after="450" w:line="312" w:lineRule="auto"/>
      </w:pPr>
      <w:r>
        <w:rPr>
          <w:rFonts w:ascii="宋体" w:hAnsi="宋体" w:eastAsia="宋体" w:cs="宋体"/>
          <w:color w:val="000"/>
          <w:sz w:val="28"/>
          <w:szCs w:val="28"/>
        </w:rPr>
        <w:t xml:space="preserve">例如，在城市中一个三口之家，子女已成年并有工作，子女收入的一部分交与父母。此时，由于子女与父母同吃住，家庭的消费支出是依照其收入共同规划的，因此子女与父母属于同一“家庭”。若父母拥有住房，则该子女也应算作有房。</w:t>
      </w:r>
    </w:p>
    <w:p>
      <w:pPr>
        <w:ind w:left="0" w:right="0" w:firstLine="560"/>
        <w:spacing w:before="450" w:after="450" w:line="312" w:lineRule="auto"/>
      </w:pPr>
      <w:r>
        <w:rPr>
          <w:rFonts w:ascii="宋体" w:hAnsi="宋体" w:eastAsia="宋体" w:cs="宋体"/>
          <w:color w:val="000"/>
          <w:sz w:val="28"/>
          <w:szCs w:val="28"/>
        </w:rPr>
        <w:t xml:space="preserve">在农村中的一个典型情况是：农村家庭去城市打工，由于其在农村有自有住房，因此属于拥有自有住房家庭类型。解释中还表示，虽然我国家庭自有住房拥有率远高于国际平均水平，但不同年龄段、不同地区家庭自有住房拥有率差异较大。大城市的自有住房率要低于中小城市，年龄越轻的家庭自有住房率也越低。</w:t>
      </w:r>
    </w:p>
    <w:p>
      <w:pPr>
        <w:ind w:left="0" w:right="0" w:firstLine="560"/>
        <w:spacing w:before="450" w:after="450" w:line="312" w:lineRule="auto"/>
      </w:pPr>
      <w:r>
        <w:rPr>
          <w:rFonts w:ascii="宋体" w:hAnsi="宋体" w:eastAsia="宋体" w:cs="宋体"/>
          <w:color w:val="000"/>
          <w:sz w:val="28"/>
          <w:szCs w:val="28"/>
        </w:rPr>
        <w:t xml:space="preserve">“按这个说法，接近九成的自有率恐怕真的会有。”链家地产市场部经理舒莉莉说，对于刚毕业在宁工作的大学生来说，由于父母在老家有住房，因此按照“家庭”界定他们也算有房子的。</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住宅私有化率88.1%</w:t>
      </w:r>
    </w:p>
    <w:p>
      <w:pPr>
        <w:ind w:left="0" w:right="0" w:firstLine="560"/>
        <w:spacing w:before="450" w:after="450" w:line="312" w:lineRule="auto"/>
      </w:pPr>
      <w:r>
        <w:rPr>
          <w:rFonts w:ascii="宋体" w:hAnsi="宋体" w:eastAsia="宋体" w:cs="宋体"/>
          <w:color w:val="000"/>
          <w:sz w:val="28"/>
          <w:szCs w:val="28"/>
        </w:rPr>
        <w:t xml:space="preserve">“江苏目前没有住房自有率这个统计数据。”昨天下午，省住建厅人士说，去年年底，江苏省有一个“住宅私有化率”的统计数据：88.1%。他表示，所谓住宅私有化率，就是私有的住宅建筑面积除以住宅总建筑面积。需要指出的是，“住宅总建筑面积”范围是已经进行过房产登记的住宅，而尚未办证的住宅或者尚未建成的住宅并不在统计范围内。“其实住宅私有化率也可以从一个侧面反映出江苏家庭拥有住房率还是比较高的，只不过不能直接印证。”家庭平均负债仅6.26万元？</w:t>
      </w:r>
    </w:p>
    <w:p>
      <w:pPr>
        <w:ind w:left="0" w:right="0" w:firstLine="560"/>
        <w:spacing w:before="450" w:after="450" w:line="312" w:lineRule="auto"/>
      </w:pPr>
      <w:r>
        <w:rPr>
          <w:rFonts w:ascii="宋体" w:hAnsi="宋体" w:eastAsia="宋体" w:cs="宋体"/>
          <w:color w:val="000"/>
          <w:sz w:val="28"/>
          <w:szCs w:val="28"/>
        </w:rPr>
        <w:t xml:space="preserve">住房贷款是家庭的沉重负担 0 20000 40000 60000 80000 100000 120000 负债金额(元)100816 36504 62576</w:t>
      </w:r>
    </w:p>
    <w:p>
      <w:pPr>
        <w:ind w:left="0" w:right="0" w:firstLine="560"/>
        <w:spacing w:before="450" w:after="450" w:line="312" w:lineRule="auto"/>
      </w:pPr>
      <w:r>
        <w:rPr>
          <w:rFonts w:ascii="宋体" w:hAnsi="宋体" w:eastAsia="宋体" w:cs="宋体"/>
          <w:color w:val="000"/>
          <w:sz w:val="28"/>
          <w:szCs w:val="28"/>
        </w:rPr>
        <w:t xml:space="preserve">城市 农村 总体</w:t>
      </w:r>
    </w:p>
    <w:p>
      <w:pPr>
        <w:ind w:left="0" w:right="0" w:firstLine="560"/>
        <w:spacing w:before="450" w:after="450" w:line="312" w:lineRule="auto"/>
      </w:pPr>
      <w:r>
        <w:rPr>
          <w:rFonts w:ascii="宋体" w:hAnsi="宋体" w:eastAsia="宋体" w:cs="宋体"/>
          <w:color w:val="000"/>
          <w:sz w:val="28"/>
          <w:szCs w:val="28"/>
        </w:rPr>
        <w:t xml:space="preserve">家庭负债均值</w:t>
      </w:r>
    </w:p>
    <w:p>
      <w:pPr>
        <w:ind w:left="0" w:right="0" w:firstLine="560"/>
        <w:spacing w:before="450" w:after="450" w:line="312" w:lineRule="auto"/>
      </w:pPr>
      <w:r>
        <w:rPr>
          <w:rFonts w:ascii="宋体" w:hAnsi="宋体" w:eastAsia="宋体" w:cs="宋体"/>
          <w:color w:val="000"/>
          <w:sz w:val="28"/>
          <w:szCs w:val="28"/>
        </w:rPr>
        <w:t xml:space="preserve">家庭负债最受关注，在房价高的今天，很多人都戏称自己是为了银行在打工。于是当报告说“中国家庭负债平均为6.26万元，城市家庭平均为10.08万元，农村家庭平均为3.65万元”时，引起一片哗然。</w:t>
      </w:r>
    </w:p>
    <w:p>
      <w:pPr>
        <w:ind w:left="0" w:right="0" w:firstLine="560"/>
        <w:spacing w:before="450" w:after="450" w:line="312" w:lineRule="auto"/>
      </w:pPr>
      <w:r>
        <w:rPr>
          <w:rFonts w:ascii="宋体" w:hAnsi="宋体" w:eastAsia="宋体" w:cs="宋体"/>
          <w:color w:val="000"/>
          <w:sz w:val="28"/>
          <w:szCs w:val="28"/>
        </w:rPr>
        <w:t xml:space="preserve">[回应]</w:t>
      </w:r>
    </w:p>
    <w:p>
      <w:pPr>
        <w:ind w:left="0" w:right="0" w:firstLine="560"/>
        <w:spacing w:before="450" w:after="450" w:line="312" w:lineRule="auto"/>
      </w:pPr>
      <w:r>
        <w:rPr>
          <w:rFonts w:ascii="宋体" w:hAnsi="宋体" w:eastAsia="宋体" w:cs="宋体"/>
          <w:color w:val="000"/>
          <w:sz w:val="28"/>
          <w:szCs w:val="28"/>
        </w:rPr>
        <w:t xml:space="preserve">样本中负债家庭占38.22%</w:t>
      </w:r>
    </w:p>
    <w:p>
      <w:pPr>
        <w:ind w:left="0" w:right="0" w:firstLine="560"/>
        <w:spacing w:before="450" w:after="450" w:line="312" w:lineRule="auto"/>
      </w:pPr>
      <w:r>
        <w:rPr>
          <w:rFonts w:ascii="宋体" w:hAnsi="宋体" w:eastAsia="宋体" w:cs="宋体"/>
          <w:color w:val="000"/>
          <w:sz w:val="28"/>
          <w:szCs w:val="28"/>
        </w:rPr>
        <w:t xml:space="preserve">甘犁解释，在受调查样本中，有负债的家庭占38.22%，其中，农村家庭负债比例达40.31%，高于城市家庭35.16%的负债比例。中国家庭负债包括农业及工商业借款、房屋借款、汽车借款、金融投资借款、信用卡借款以及其他借款等种类。</w:t>
      </w:r>
    </w:p>
    <w:p>
      <w:pPr>
        <w:ind w:left="0" w:right="0" w:firstLine="560"/>
        <w:spacing w:before="450" w:after="450" w:line="312" w:lineRule="auto"/>
      </w:pPr>
      <w:r>
        <w:rPr>
          <w:rFonts w:ascii="宋体" w:hAnsi="宋体" w:eastAsia="宋体" w:cs="宋体"/>
          <w:color w:val="000"/>
          <w:sz w:val="28"/>
          <w:szCs w:val="28"/>
        </w:rPr>
        <w:t xml:space="preserve">“调查中，有不少人没有贷款买房，有的正好已经还完了，还有的还没买房。样本中，有13.94%的城市家庭为购买住房而向银行贷款，还有7.88%的非农户籍家庭通过其他渠道借款买房。”</w:t>
      </w:r>
    </w:p>
    <w:p>
      <w:pPr>
        <w:ind w:left="0" w:right="0" w:firstLine="560"/>
        <w:spacing w:before="450" w:after="450" w:line="312" w:lineRule="auto"/>
      </w:pPr>
      <w:r>
        <w:rPr>
          <w:rFonts w:ascii="宋体" w:hAnsi="宋体" w:eastAsia="宋体" w:cs="宋体"/>
          <w:color w:val="000"/>
          <w:sz w:val="28"/>
          <w:szCs w:val="28"/>
        </w:rPr>
        <w:t xml:space="preserve">甘犁告诉快报记者，不可否认的是，住房贷款是家庭的沉重负担，非农家庭购房贷款总额平均为28.39万元，占家庭总债务的47%。农业家庭购房贷款总额平均为12.22万元，占家庭总债务的32%。住房贷款总额远远大于家庭年收入，户主年龄在30岁至40岁之间的家庭负担最重，贷款总额平均为家庭年收入的11倍多。</w:t>
      </w:r>
    </w:p>
    <w:p>
      <w:pPr>
        <w:ind w:left="0" w:right="0" w:firstLine="560"/>
        <w:spacing w:before="450" w:after="450" w:line="312" w:lineRule="auto"/>
      </w:pPr>
      <w:r>
        <w:rPr>
          <w:rFonts w:ascii="黑体" w:hAnsi="黑体" w:eastAsia="黑体" w:cs="黑体"/>
          <w:color w:val="000000"/>
          <w:sz w:val="36"/>
          <w:szCs w:val="36"/>
          <w:b w:val="1"/>
          <w:bCs w:val="1"/>
        </w:rPr>
        <w:t xml:space="preserve">第四篇：专家称中国多数人收入被平均</w:t>
      </w:r>
    </w:p>
    <w:p>
      <w:pPr>
        <w:ind w:left="0" w:right="0" w:firstLine="560"/>
        <w:spacing w:before="450" w:after="450" w:line="312" w:lineRule="auto"/>
      </w:pPr>
      <w:r>
        <w:rPr>
          <w:rFonts w:ascii="宋体" w:hAnsi="宋体" w:eastAsia="宋体" w:cs="宋体"/>
          <w:color w:val="000"/>
          <w:sz w:val="28"/>
          <w:szCs w:val="28"/>
        </w:rPr>
        <w:t xml:space="preserve">从数据和国际标准来看，我国人均GDP已迈入“中等偏上”国家的行列，但人均GDP不仅要看总量，更要看质量。</w:t>
      </w:r>
    </w:p>
    <w:p>
      <w:pPr>
        <w:ind w:left="0" w:right="0" w:firstLine="560"/>
        <w:spacing w:before="450" w:after="450" w:line="312" w:lineRule="auto"/>
      </w:pPr>
      <w:r>
        <w:rPr>
          <w:rFonts w:ascii="宋体" w:hAnsi="宋体" w:eastAsia="宋体" w:cs="宋体"/>
          <w:color w:val="000"/>
          <w:sz w:val="28"/>
          <w:szCs w:val="28"/>
        </w:rPr>
        <w:t xml:space="preserve">大多数人的收入被少数人平均了，如果再考虑与价值严重背离的房价，绝大多数人的收入水平就更远离“中高”应有的含义。</w:t>
      </w:r>
    </w:p>
    <w:p>
      <w:pPr>
        <w:ind w:left="0" w:right="0" w:firstLine="560"/>
        <w:spacing w:before="450" w:after="450" w:line="312" w:lineRule="auto"/>
      </w:pPr>
      <w:r>
        <w:rPr>
          <w:rFonts w:ascii="宋体" w:hAnsi="宋体" w:eastAsia="宋体" w:cs="宋体"/>
          <w:color w:val="000"/>
          <w:sz w:val="28"/>
          <w:szCs w:val="28"/>
        </w:rPr>
        <w:t xml:space="preserve">一定时间内新增加的价值要在政府、企业和居民个人之间进行分配，如果政府财政税收或企业收入的实际增速快于GDP增速，居民收入在GDP中的比重就可能下降。</w:t>
      </w:r>
    </w:p>
    <w:p>
      <w:pPr>
        <w:ind w:left="0" w:right="0" w:firstLine="560"/>
        <w:spacing w:before="450" w:after="450" w:line="312" w:lineRule="auto"/>
      </w:pPr>
      <w:r>
        <w:rPr>
          <w:rFonts w:ascii="宋体" w:hAnsi="宋体" w:eastAsia="宋体" w:cs="宋体"/>
          <w:color w:val="000"/>
          <w:sz w:val="28"/>
          <w:szCs w:val="28"/>
        </w:rPr>
        <w:t xml:space="preserve">国家发展和改革委日前表示，“十三五”规划编制工作已全面启动。“十三五”是全面建成小康社会的最后一个5年，及早动手编制好规划，意义重大而深远。</w:t>
      </w:r>
    </w:p>
    <w:p>
      <w:pPr>
        <w:ind w:left="0" w:right="0" w:firstLine="560"/>
        <w:spacing w:before="450" w:after="450" w:line="312" w:lineRule="auto"/>
      </w:pPr>
      <w:r>
        <w:rPr>
          <w:rFonts w:ascii="宋体" w:hAnsi="宋体" w:eastAsia="宋体" w:cs="宋体"/>
          <w:color w:val="000"/>
          <w:sz w:val="28"/>
          <w:szCs w:val="28"/>
        </w:rPr>
        <w:t xml:space="preserve">不过，舆论似乎更关注有关部门官员的一句话，“目前我国人均GDP已达到6700多美元，属于中高收入国家的行列，目标是希望通过‘十三五’的努力，用世界银行[微博]的标准接近高收入国家的行列，如果做得更好一点，可能就进入高收入国家的行列。”不少人对我国“属于中高收入国家”的提法表达质疑。其实，这样的情况不止一次地出现过。每当有政府部门或研究机构提出全国或某个地区达到世界中高或高收入水平时，质疑与不满之声便很强烈。</w:t>
      </w:r>
    </w:p>
    <w:p>
      <w:pPr>
        <w:ind w:left="0" w:right="0" w:firstLine="560"/>
        <w:spacing w:before="450" w:after="450" w:line="312" w:lineRule="auto"/>
      </w:pPr>
      <w:r>
        <w:rPr>
          <w:rFonts w:ascii="宋体" w:hAnsi="宋体" w:eastAsia="宋体" w:cs="宋体"/>
          <w:color w:val="000"/>
          <w:sz w:val="28"/>
          <w:szCs w:val="28"/>
        </w:rPr>
        <w:t xml:space="preserve">事实上，若从数字数据和国际标准来看，我国人均GDP已迈入“中等偏上”国家的行列。</w:t>
      </w:r>
    </w:p>
    <w:p>
      <w:pPr>
        <w:ind w:left="0" w:right="0" w:firstLine="560"/>
        <w:spacing w:before="450" w:after="450" w:line="312" w:lineRule="auto"/>
      </w:pPr>
      <w:r>
        <w:rPr>
          <w:rFonts w:ascii="宋体" w:hAnsi="宋体" w:eastAsia="宋体" w:cs="宋体"/>
          <w:color w:val="000"/>
          <w:sz w:val="28"/>
          <w:szCs w:val="28"/>
        </w:rPr>
        <w:t xml:space="preserve">有关资料显示，世界银行是按照人均国民总收入作为划分标准的。GDP加上来自国外的要素收入再减去对国外的要素支出，就构成了国民总收入。由于国外要素的收支规模有限，所以人均国民总收入与人均GDP往往相差无几。按照世界银行目前的标准，中国确在“中等偏上”之列。由此看来，这位官员的观点有一定道理。</w:t>
      </w:r>
    </w:p>
    <w:p>
      <w:pPr>
        <w:ind w:left="0" w:right="0" w:firstLine="560"/>
        <w:spacing w:before="450" w:after="450" w:line="312" w:lineRule="auto"/>
      </w:pPr>
      <w:r>
        <w:rPr>
          <w:rFonts w:ascii="宋体" w:hAnsi="宋体" w:eastAsia="宋体" w:cs="宋体"/>
          <w:color w:val="000"/>
          <w:sz w:val="28"/>
          <w:szCs w:val="28"/>
        </w:rPr>
        <w:t xml:space="preserve">不过，这也并不是说网络上的质疑之声是无理取闹。因为，2024年，在参与排序的214个国家和地区中，中国的人均国民总收入位居第112位。这也是现实。可见，人均GDP不仅要看总量，更要看质量。如此，才是更加全面、科学的态度。</w:t>
      </w:r>
    </w:p>
    <w:p>
      <w:pPr>
        <w:ind w:left="0" w:right="0" w:firstLine="560"/>
        <w:spacing w:before="450" w:after="450" w:line="312" w:lineRule="auto"/>
      </w:pPr>
      <w:r>
        <w:rPr>
          <w:rFonts w:ascii="宋体" w:hAnsi="宋体" w:eastAsia="宋体" w:cs="宋体"/>
          <w:color w:val="000"/>
          <w:sz w:val="28"/>
          <w:szCs w:val="28"/>
        </w:rPr>
        <w:t xml:space="preserve">国民总收入是在GDP的基础上调整得出的。因此，国民总收入不是居民个人实际得到的收入，其中只有一部分会转化成居民的实际收入。GDP或国民总收入作为一个国家或地区在一定时间内新创造的价值，可以从生产、分配和使用3个维度进行分析。在这3个维度中，民众感觉最为直接的当然是分配。新增加的价值要在政府、企业和居民个人之间进行分配，三者间的关系此长而彼消。如果政府财政税收或企业收入的实际增速快于GDP增速，居民收入在GDP中的比重就可能下降。这种情况曾经持续过很长时间，反映出绝大多</w:t>
      </w:r>
    </w:p>
    <w:p>
      <w:pPr>
        <w:ind w:left="0" w:right="0" w:firstLine="560"/>
        <w:spacing w:before="450" w:after="450" w:line="312" w:lineRule="auto"/>
      </w:pPr>
      <w:r>
        <w:rPr>
          <w:rFonts w:ascii="宋体" w:hAnsi="宋体" w:eastAsia="宋体" w:cs="宋体"/>
          <w:color w:val="000"/>
          <w:sz w:val="28"/>
          <w:szCs w:val="28"/>
        </w:rPr>
        <w:t xml:space="preserve">数人的收入水平依然很有限。2024年，中国基尼系数为0.473，依然远远高于0.4的公认警戒线，也反映出居民收入水平呈现很强的偏态分布，大多数人的收入被少数人平均了。如果要再考虑与价值严重背离的房价，绝大多数人的收入水平就更远离“中高”应有的含义。</w:t>
      </w:r>
    </w:p>
    <w:p>
      <w:pPr>
        <w:ind w:left="0" w:right="0" w:firstLine="560"/>
        <w:spacing w:before="450" w:after="450" w:line="312" w:lineRule="auto"/>
      </w:pPr>
      <w:r>
        <w:rPr>
          <w:rFonts w:ascii="宋体" w:hAnsi="宋体" w:eastAsia="宋体" w:cs="宋体"/>
          <w:color w:val="000"/>
          <w:sz w:val="28"/>
          <w:szCs w:val="28"/>
        </w:rPr>
        <w:t xml:space="preserve">如果从生产的维度考察，GDP、国民总收入以及在此基础上形成的居民收入都是增量，但增量产生的过程中消耗多少存量和消耗的方式确有不同。比如建一座新楼，与推倒一座旧楼后再建一座新楼，增量都是一座新楼，存量却是两座和一座的差别。如果从使用的维度考察，同样数量的新增价值，由于使用的方向不同，其效果也会不同：或是有部分拿去搞重复建设、形成产能过剩，或是有部分不得不用于治理对资源环境造成的破坏，或全部可以用于创造新的生活；或是打造豪华，锦上添花，或是改造普通，雪中送炭，等等。</w:t>
      </w:r>
    </w:p>
    <w:p>
      <w:pPr>
        <w:ind w:left="0" w:right="0" w:firstLine="560"/>
        <w:spacing w:before="450" w:after="450" w:line="312" w:lineRule="auto"/>
      </w:pPr>
      <w:r>
        <w:rPr>
          <w:rFonts w:ascii="宋体" w:hAnsi="宋体" w:eastAsia="宋体" w:cs="宋体"/>
          <w:color w:val="000"/>
          <w:sz w:val="28"/>
          <w:szCs w:val="28"/>
        </w:rPr>
        <w:t xml:space="preserve">面向“十三五”，且行且努力。如果仅以“争取跨入高收入国家行列”为目标，只要继续把总量做大就行了。但要使更多的人享受高质量的生活，就需要调整结构、提高效益、转型升级、多点支撑；就需要节约资源，保护环境，转变发展方式；就需要完善收入分配调节机制，缩小收入差距，让更多的人分享改革与发展的成果；就需要把价格水平控制在合理区间，且促使房价向着与价值相符的方向回归，使广大民众在扣除消费价格和房价因素之后，在“十三五”末期真正实现“两个翻一番”的小康目标。而这些，远比做大总量更有实际意义。（作者国家统计局统计科学研究所所长 潘 璠 来源经济日报）</w:t>
      </w:r>
    </w:p>
    <w:p>
      <w:pPr>
        <w:ind w:left="0" w:right="0" w:firstLine="560"/>
        <w:spacing w:before="450" w:after="450" w:line="312" w:lineRule="auto"/>
      </w:pPr>
      <w:r>
        <w:rPr>
          <w:rFonts w:ascii="黑体" w:hAnsi="黑体" w:eastAsia="黑体" w:cs="黑体"/>
          <w:color w:val="000000"/>
          <w:sz w:val="36"/>
          <w:szCs w:val="36"/>
          <w:b w:val="1"/>
          <w:bCs w:val="1"/>
        </w:rPr>
        <w:t xml:space="preserve">第五篇：报告称中国家庭财富世界第3</w:t>
      </w:r>
    </w:p>
    <w:p>
      <w:pPr>
        <w:ind w:left="0" w:right="0" w:firstLine="560"/>
        <w:spacing w:before="450" w:after="450" w:line="312" w:lineRule="auto"/>
      </w:pPr>
      <w:r>
        <w:rPr>
          <w:rFonts w:ascii="宋体" w:hAnsi="宋体" w:eastAsia="宋体" w:cs="宋体"/>
          <w:color w:val="000"/>
          <w:sz w:val="28"/>
          <w:szCs w:val="28"/>
        </w:rPr>
        <w:t xml:space="preserve">报告称中国家庭财富世界第32013年10月11日 21:05:40 来源：北京青年报 分享到： 590</w:t>
      </w:r>
    </w:p>
    <w:p>
      <w:pPr>
        <w:ind w:left="0" w:right="0" w:firstLine="560"/>
        <w:spacing w:before="450" w:after="450" w:line="312" w:lineRule="auto"/>
      </w:pPr>
      <w:r>
        <w:rPr>
          <w:rFonts w:ascii="宋体" w:hAnsi="宋体" w:eastAsia="宋体" w:cs="宋体"/>
          <w:color w:val="000"/>
          <w:sz w:val="28"/>
          <w:szCs w:val="28"/>
        </w:rPr>
        <w:t xml:space="preserve">瑞信昨天公布的2024年全球财富报告指出，自2024年以来，中国人均财富几乎翻了两番，从5700美元升至2024年的22230美元。2024年拥有100万美元的百万富翁数量为112.3万人。这些财富在很大程度上是以储蓄等金融资产形式存在，仅排在房产后面。</w:t>
      </w:r>
    </w:p>
    <w:p>
      <w:pPr>
        <w:ind w:left="0" w:right="0" w:firstLine="560"/>
        <w:spacing w:before="450" w:after="450" w:line="312" w:lineRule="auto"/>
      </w:pPr>
      <w:r>
        <w:rPr>
          <w:rFonts w:ascii="宋体" w:hAnsi="宋体" w:eastAsia="宋体" w:cs="宋体"/>
          <w:color w:val="000"/>
          <w:sz w:val="28"/>
          <w:szCs w:val="28"/>
        </w:rPr>
        <w:t xml:space="preserve">报告中国部分《顽强的增长》一文中分析，受金融危机影响，中国人的财富一度下降20%，但随即快速反弹，目前已远高于全球金融危机时的水平，尽管当前的经济前景并不明朗。如果以美元计算，中国人的财富值上升得更快，这是因为自2024年以来，人民币兑美元汇率已大幅升值，但中国人财富的增长大体上反映出实际的增长。</w:t>
      </w:r>
    </w:p>
    <w:p>
      <w:pPr>
        <w:ind w:left="0" w:right="0" w:firstLine="560"/>
        <w:spacing w:before="450" w:after="450" w:line="312" w:lineRule="auto"/>
      </w:pPr>
      <w:r>
        <w:rPr>
          <w:rFonts w:ascii="宋体" w:hAnsi="宋体" w:eastAsia="宋体" w:cs="宋体"/>
          <w:color w:val="000"/>
          <w:sz w:val="28"/>
          <w:szCs w:val="28"/>
        </w:rPr>
        <w:t xml:space="preserve">中国家庭的财富总值在世界上排在第三位，较日本仅相差2%，较排在第四名的法国要高出56%。由于拥有极高的储蓄率以及相对发达的金融机构，中国46%家庭的资产是金融资金。</w:t>
      </w:r>
    </w:p>
    <w:p>
      <w:pPr>
        <w:ind w:left="0" w:right="0" w:firstLine="560"/>
        <w:spacing w:before="450" w:after="450" w:line="312" w:lineRule="auto"/>
      </w:pPr>
      <w:r>
        <w:rPr>
          <w:rFonts w:ascii="宋体" w:hAnsi="宋体" w:eastAsia="宋体" w:cs="宋体"/>
          <w:color w:val="000"/>
          <w:sz w:val="28"/>
          <w:szCs w:val="28"/>
        </w:rPr>
        <w:t xml:space="preserve">同时，私有化住房、新建筑以及农村土地在中国也是非常重要的财富，中国成年人人均拥有12900美元的不动产。人均债务为1400美元，虽然目前这一比例很低，但近几年呈快速上升趋势。报告称，拥有5000万美元财产以上的富人数量仅次于美国，超出其他所有国家。报告还指出，中国将于2024年超越日本成为第二富裕的国家。(记者 吴琳琳)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2024-10-18T22:22:35+08:00</dcterms:created>
  <dcterms:modified xsi:type="dcterms:W3CDTF">2024-10-18T22:22:35+08:00</dcterms:modified>
</cp:coreProperties>
</file>

<file path=docProps/custom.xml><?xml version="1.0" encoding="utf-8"?>
<Properties xmlns="http://schemas.openxmlformats.org/officeDocument/2006/custom-properties" xmlns:vt="http://schemas.openxmlformats.org/officeDocument/2006/docPropsVTypes"/>
</file>