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社区工作人员述职报告300字(五篇)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社区工作人员述职报告300字篇一大家好!首先非常感谢各位多年来，在工作以及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20__年以来，我在__党工委的领导下，紧紧围绕“创建全国文明城市，构建和谐社区、平安社区”的工作目标，坚持“以人为本，服务居民”的原则，团结和带领广大党员和两委成员，解放思想，努力探索、实践移民社区发展新道路，不断完善社区服务功能，丰富社区文化生活，美化社区人居环境，提高社区服务水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一、勤政务实，努力完成工作任务</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__社区__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二、加大对社区各方面综合治理的力度，打造文明、平安、和谐社区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2024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三、增强社区服务设施建设，提高社区服务水平</w:t>
      </w:r>
    </w:p>
    <w:p>
      <w:pPr>
        <w:ind w:left="0" w:right="0" w:firstLine="560"/>
        <w:spacing w:before="450" w:after="450" w:line="312" w:lineRule="auto"/>
      </w:pPr>
      <w:r>
        <w:rPr>
          <w:rFonts w:ascii="宋体" w:hAnsi="宋体" w:eastAsia="宋体" w:cs="宋体"/>
          <w:color w:val="000"/>
          <w:sz w:val="28"/>
          <w:szCs w:val="28"/>
        </w:rPr>
        <w:t xml:space="preserve">近年来，社区多方筹资近__多万元，累计道路拓宽及改造近___米，落实__路与各小组衔接点共13个出路口的水泥道路建设，新修10多公里排洪渠，新建垃圾屋4个，新建了400平米的篮球广场和200平米的文化活动室。先后投资__万多元，完善了活动广场和文体设施。其中今年投资__几万元在社区建了灯光篮球场和老年人文化活动中心及休闲室。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__多次。</w:t>
      </w:r>
    </w:p>
    <w:p>
      <w:pPr>
        <w:ind w:left="0" w:right="0" w:firstLine="560"/>
        <w:spacing w:before="450" w:after="450" w:line="312" w:lineRule="auto"/>
      </w:pPr>
      <w:r>
        <w:rPr>
          <w:rFonts w:ascii="宋体" w:hAnsi="宋体" w:eastAsia="宋体" w:cs="宋体"/>
          <w:color w:val="000"/>
          <w:sz w:val="28"/>
          <w:szCs w:val="28"/>
        </w:rPr>
        <w:t xml:space="preserve">近年来，__社区先后被评为“全国民政工作先进单位”、“先进基层党组织”、“人口与计划生育工作先进社区”、“__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社区工作人员述职报告300字篇二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__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__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__年6月份，__社区党支部书记先后向上级__街道办、区有关部门反映，要求解决路灯问题，得到市政工程公司的支持，为社区免费安装、更换路灯。为__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抓好班子队伍建设。20__年换届选举后，新一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社区工作人员述职报告300字篇三</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__年，在城区办党委的正确领导下，自己能认真履行工作职责及廉洁自律规定的有关要求，现将自己一年来学习和工作情况作述职报告:</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党的十七届四中全会决定等，使自己能够不折不扣地贯彻执行党在新时期的方针政策和路线，在思想上、政治上与习近平同志为核心的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社区工作人员述职报告300字篇四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现任社区支部委员、居委会副主任，主要分管计生、卫生、防疫、红十字会工作，分片责任区是兴隆新村、卷烟厂(第四网格)。一年来在上级各部门的指导下，和大家的帮助下我的各项工作开展还是比较顺利。坚持以“三个代表”重要思想为指导，时刻不忘保持共产党员先进性，努力兑现对居民的庄严承诺，结合社区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刻领会“三个代表”重要思想，深入贯彻“十八大”精神，认真学习实践科学发展观，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__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社区工作人员述职报告300字篇五</w:t>
      </w:r>
    </w:p>
    <w:p>
      <w:pPr>
        <w:ind w:left="0" w:right="0" w:firstLine="560"/>
        <w:spacing w:before="450" w:after="450" w:line="312" w:lineRule="auto"/>
      </w:pPr>
      <w:r>
        <w:rPr>
          <w:rFonts w:ascii="宋体" w:hAnsi="宋体" w:eastAsia="宋体" w:cs="宋体"/>
          <w:color w:val="000"/>
          <w:sz w:val="28"/>
          <w:szCs w:val="28"/>
        </w:rPr>
        <w:t xml:space="preserve">我于20_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 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美林湖畔社区居委会是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2024-11-05T14:22:50+08:00</dcterms:created>
  <dcterms:modified xsi:type="dcterms:W3CDTF">2024-11-05T14:22:50+08:00</dcterms:modified>
</cp:coreProperties>
</file>

<file path=docProps/custom.xml><?xml version="1.0" encoding="utf-8"?>
<Properties xmlns="http://schemas.openxmlformats.org/officeDocument/2006/custom-properties" xmlns:vt="http://schemas.openxmlformats.org/officeDocument/2006/docPropsVTypes"/>
</file>