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最新新人入职述职报告互联网 新人的述职报告(三篇)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新人入职述职报告互联网 新人的述职报告篇一一、认真履行职...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新人入职述职报告互联网 新人的述职报告篇一</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zui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20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zui终考评验收的关键，标准化自评报告覆盖全部标准化建设工作情况及自评结果，自评报告中涉及的部署、投入、建设、系统、自评等图字说明必须与各专业自评和现场一致，自评报告经各部门负责人协助，郑工和金祥公司专家指导，zui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20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20xx年采掘生产规划，保证20x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20x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七、20xx年计划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新人入职述职报告互联网 新人的述职报告篇二</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zui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新人入职述职报告互联网 新人的述职报告篇三</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w:t>
      </w:r>
    </w:p>
    <w:p>
      <w:pPr>
        <w:ind w:left="0" w:right="0" w:firstLine="560"/>
        <w:spacing w:before="450" w:after="450" w:line="312" w:lineRule="auto"/>
      </w:pPr>
      <w:r>
        <w:rPr>
          <w:rFonts w:ascii="宋体" w:hAnsi="宋体" w:eastAsia="宋体" w:cs="宋体"/>
          <w:color w:val="000"/>
          <w:sz w:val="28"/>
          <w:szCs w:val="28"/>
        </w:rPr>
        <w:t xml:space="preserve">不断更正，在大家的帮助下共同前进和进步，更上一层楼，我也希望尽自己的绵薄之力，为公司创造更好的经济效益。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2024-09-20T03:04:19+08:00</dcterms:created>
  <dcterms:modified xsi:type="dcterms:W3CDTF">2024-09-20T03:04:19+08:00</dcterms:modified>
</cp:coreProperties>
</file>

<file path=docProps/custom.xml><?xml version="1.0" encoding="utf-8"?>
<Properties xmlns="http://schemas.openxmlformats.org/officeDocument/2006/custom-properties" xmlns:vt="http://schemas.openxmlformats.org/officeDocument/2006/docPropsVTypes"/>
</file>