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XX镇打击破坏候鸟等鸟类资源违法犯罪集中统一行动实施方案</w:t>
      </w:r>
      <w:bookmarkEnd w:id="1"/>
    </w:p>
    <w:p>
      <w:pPr>
        <w:jc w:val="center"/>
        <w:spacing w:before="0" w:after="450"/>
      </w:pPr>
      <w:r>
        <w:rPr>
          <w:rFonts w:ascii="Arial" w:hAnsi="Arial" w:eastAsia="Arial" w:cs="Arial"/>
          <w:color w:val="999999"/>
          <w:sz w:val="20"/>
          <w:szCs w:val="20"/>
        </w:rPr>
        <w:t xml:space="preserve">来源：网络  作者：沉香触手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XX镇打击破坏候鸟等鸟类资源违法犯罪集中统一行动实施方案为进一步加强候鸟资源保护管理，严厉打击各类破坏候鸟等鸟类资源违法犯罪活动行为，积极推进生态文明，建设“XX”，根据XX市林业和草原局《关于印发XX市打击破坏候鸟等鸟类资源违法犯罪集中统...</w:t>
      </w:r>
    </w:p>
    <w:p>
      <w:pPr>
        <w:ind w:left="0" w:right="0" w:firstLine="560"/>
        <w:spacing w:before="450" w:after="450" w:line="312" w:lineRule="auto"/>
      </w:pPr>
      <w:r>
        <w:rPr>
          <w:rFonts w:ascii="宋体" w:hAnsi="宋体" w:eastAsia="宋体" w:cs="宋体"/>
          <w:color w:val="000"/>
          <w:sz w:val="28"/>
          <w:szCs w:val="28"/>
        </w:rPr>
        <w:t xml:space="preserve">XX镇打击破坏候鸟等鸟类资源违法犯罪集中统一行动实施方案</w:t>
      </w:r>
    </w:p>
    <w:p>
      <w:pPr>
        <w:ind w:left="0" w:right="0" w:firstLine="560"/>
        <w:spacing w:before="450" w:after="450" w:line="312" w:lineRule="auto"/>
      </w:pPr>
      <w:r>
        <w:rPr>
          <w:rFonts w:ascii="宋体" w:hAnsi="宋体" w:eastAsia="宋体" w:cs="宋体"/>
          <w:color w:val="000"/>
          <w:sz w:val="28"/>
          <w:szCs w:val="28"/>
        </w:rPr>
        <w:t xml:space="preserve">为进一步加强候鸟资源保护管理，严厉打击各类破坏候鸟等鸟类资源违法犯罪活动行为，积极推进生态文明，建设“XX”，根据XX市林业和草原局《关于印发XX市打击破坏候鸟等鸟类资源违法犯罪集中统一行动实施方案的通知》的文件要求，经镇党委、政府研究，决定于2024年9月1日至10月31日在全镇开展打击破坏候鸟等鸟类资源违法犯罪集中统一行动，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九大精神，积极服务生态文明建设，全力开展扫黑除恶行业乱象治理工作，坚持“打防并举、标本兼治、综合治理”方针，从维护生态平衡、确保生态安全的高度，以全市打击破坏野生动物资源违法犯罪专项行动为契机，组织开展一次集中统一行动，为候鸟等鸟类资源创造安全的栖息生存环境，实现人与自然和谐共处。</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（一）行动目标</w:t>
      </w:r>
    </w:p>
    <w:p>
      <w:pPr>
        <w:ind w:left="0" w:right="0" w:firstLine="560"/>
        <w:spacing w:before="450" w:after="450" w:line="312" w:lineRule="auto"/>
      </w:pPr>
      <w:r>
        <w:rPr>
          <w:rFonts w:ascii="宋体" w:hAnsi="宋体" w:eastAsia="宋体" w:cs="宋体"/>
          <w:color w:val="000"/>
          <w:sz w:val="28"/>
          <w:szCs w:val="28"/>
        </w:rPr>
        <w:t xml:space="preserve">在各级党委、政府坚强领导下，严厉打击和查处破坏候鸟等鸟类资源违法犯罪行为，全面消除危害鸟类资源的安全隐患，有效保护候鸟迁徒和栖息，力争实现“六无”目标：即全镇候鸟迁徒通道无天网、毒饵；市场无野生鸟类交易；餐饮、饭店无野生鸟类经营；重要栖息地无候鸟猎捕；重点区域无非法运输贩卖鸟类及其制品；候鸟资源保护无负面舆情。</w:t>
      </w:r>
    </w:p>
    <w:p>
      <w:pPr>
        <w:ind w:left="0" w:right="0" w:firstLine="560"/>
        <w:spacing w:before="450" w:after="450" w:line="312" w:lineRule="auto"/>
      </w:pPr>
      <w:r>
        <w:rPr>
          <w:rFonts w:ascii="宋体" w:hAnsi="宋体" w:eastAsia="宋体" w:cs="宋体"/>
          <w:color w:val="000"/>
          <w:sz w:val="28"/>
          <w:szCs w:val="28"/>
        </w:rPr>
        <w:t xml:space="preserve">（二）行动任务</w:t>
      </w:r>
    </w:p>
    <w:p>
      <w:pPr>
        <w:ind w:left="0" w:right="0" w:firstLine="560"/>
        <w:spacing w:before="450" w:after="450" w:line="312" w:lineRule="auto"/>
      </w:pPr>
      <w:r>
        <w:rPr>
          <w:rFonts w:ascii="宋体" w:hAnsi="宋体" w:eastAsia="宋体" w:cs="宋体"/>
          <w:color w:val="000"/>
          <w:sz w:val="28"/>
          <w:szCs w:val="28"/>
        </w:rPr>
        <w:t xml:space="preserve">1.执法打击。将本次集中统一行动作为全镇打击破坏野生动物资源违法犯罪专项行动的重要组成部分，做好前期行动保密工作，依法从严从快查处非法猎杀、收购、运输、加工、销售鸟类等野生动物及其制品案件，依法打击破坏候鸟栖息地及生存环境的违法犯罪行为。集中统一行动战果纳入全镇打击破坏野生动物资源违法犯罪专项行动实施目标管理，压实执法办案主体责任，切实加大执法力度，适时启动督查督办、警告和问责机制，确保集中统一行动取得实实在在的成效。</w:t>
      </w:r>
    </w:p>
    <w:p>
      <w:pPr>
        <w:ind w:left="0" w:right="0" w:firstLine="560"/>
        <w:spacing w:before="450" w:after="450" w:line="312" w:lineRule="auto"/>
      </w:pPr>
      <w:r>
        <w:rPr>
          <w:rFonts w:ascii="宋体" w:hAnsi="宋体" w:eastAsia="宋体" w:cs="宋体"/>
          <w:color w:val="000"/>
          <w:sz w:val="28"/>
          <w:szCs w:val="28"/>
        </w:rPr>
        <w:t xml:space="preserve">2.宣传报道。根据行动战果和重点区城开展有针对性的宣传报道，严格宣传纪律要求，根据各站所、各村委会实际，面向林区群众开展专项宣传活动，加大对候鸟等野生动物保护相关法律法规的宣传力度，营造保护候鸟的浓厚氛围；健全舆情处置机制，对群众披露的破坏候鸟资源问题及时核查落实，积极回应社会关切。</w:t>
      </w:r>
    </w:p>
    <w:p>
      <w:pPr>
        <w:ind w:left="0" w:right="0" w:firstLine="560"/>
        <w:spacing w:before="450" w:after="450" w:line="312" w:lineRule="auto"/>
      </w:pPr>
      <w:r>
        <w:rPr>
          <w:rFonts w:ascii="宋体" w:hAnsi="宋体" w:eastAsia="宋体" w:cs="宋体"/>
          <w:color w:val="000"/>
          <w:sz w:val="28"/>
          <w:szCs w:val="28"/>
        </w:rPr>
        <w:t xml:space="preserve">3.源头治理。与市场监管等部门联合行动，进一步组织开展全面清理清查集贸市场、宾馆、饭店、农家乐、超市等场所行动，发放告知书，督促市场主体履行法律义务，张贴案件线索举报电话，及时查处案件线索。</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XX镇成立打击破杯候鸟资源违法犯罪集中统一行动领导小组，领导小组成员如下：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镇人民政府镇长</w:t>
      </w:r>
    </w:p>
    <w:p>
      <w:pPr>
        <w:ind w:left="0" w:right="0" w:firstLine="560"/>
        <w:spacing w:before="450" w:after="450" w:line="312" w:lineRule="auto"/>
      </w:pPr>
      <w:r>
        <w:rPr>
          <w:rFonts w:ascii="宋体" w:hAnsi="宋体" w:eastAsia="宋体" w:cs="宋体"/>
          <w:color w:val="000"/>
          <w:sz w:val="28"/>
          <w:szCs w:val="28"/>
        </w:rPr>
        <w:t xml:space="preserve">常务副组长：XX</w:t>
      </w:r>
    </w:p>
    <w:p>
      <w:pPr>
        <w:ind w:left="0" w:right="0" w:firstLine="560"/>
        <w:spacing w:before="450" w:after="450" w:line="312" w:lineRule="auto"/>
      </w:pPr>
      <w:r>
        <w:rPr>
          <w:rFonts w:ascii="宋体" w:hAnsi="宋体" w:eastAsia="宋体" w:cs="宋体"/>
          <w:color w:val="000"/>
          <w:sz w:val="28"/>
          <w:szCs w:val="28"/>
        </w:rPr>
        <w:t xml:space="preserve">镇人民政府副镇长</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镇人民政府副镇长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镇人民政府副镇长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镇武装部长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镇组织委员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镇党政办公室主任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镇林业和草原服务中心主任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镇纪委副书记、监察室副主任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镇社会事务办公室主任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镇经济发展办公室主任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镇财政所所长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镇农业农村服务中心主任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镇水务服务中心主任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镇国士和村镇规划建设服务中心主任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XX国土资源所所长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XX司法所所长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XX卫生院院长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XX派出所所长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XX市场监督管理所所长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XX中学校长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XX中心小学校长</w:t>
      </w:r>
    </w:p>
    <w:p>
      <w:pPr>
        <w:ind w:left="0" w:right="0" w:firstLine="560"/>
        <w:spacing w:before="450" w:after="450" w:line="312" w:lineRule="auto"/>
      </w:pPr>
      <w:r>
        <w:rPr>
          <w:rFonts w:ascii="宋体" w:hAnsi="宋体" w:eastAsia="宋体" w:cs="宋体"/>
          <w:color w:val="000"/>
          <w:sz w:val="28"/>
          <w:szCs w:val="28"/>
        </w:rPr>
        <w:t xml:space="preserve">各村委会主任</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领导小组下设办公室，办公室设在镇林业和草原服务中心，办公室主任由XX担任，成员从各相关单位抽调组成，负责处理领导小组办公室日常工作。</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线索摸排阶段（从2024年9月1日至9月10日）。制定行动方案，成立领导小组及办公室，公布举报电话，针对近几年案情，进行专题研究，对重点栖息地进行摸底排查，掌握偷猎方式、销售渠道等，摸清非法猎捕人员、团伙出没的时间地点，有针对性地建立情报信息阵地。</w:t>
      </w:r>
    </w:p>
    <w:p>
      <w:pPr>
        <w:ind w:left="0" w:right="0" w:firstLine="560"/>
        <w:spacing w:before="450" w:after="450" w:line="312" w:lineRule="auto"/>
      </w:pPr>
      <w:r>
        <w:rPr>
          <w:rFonts w:ascii="宋体" w:hAnsi="宋体" w:eastAsia="宋体" w:cs="宋体"/>
          <w:color w:val="000"/>
          <w:sz w:val="28"/>
          <w:szCs w:val="28"/>
        </w:rPr>
        <w:t xml:space="preserve">（二）集中打击阶段（从2024年9月11日至10月20日）。根据线索摸排情况，组织力量对宾馆、饭店等餐饮单位开展逐一排查，对集贸市场、野生动物驯养繁殖或加工经营单位进行全面清理整顿，集中力量查处一批破坏候鸟等鸟类资源违法犯罪案件，进一步打牢基础。</w:t>
      </w:r>
    </w:p>
    <w:p>
      <w:pPr>
        <w:ind w:left="0" w:right="0" w:firstLine="560"/>
        <w:spacing w:before="450" w:after="450" w:line="312" w:lineRule="auto"/>
      </w:pPr>
      <w:r>
        <w:rPr>
          <w:rFonts w:ascii="宋体" w:hAnsi="宋体" w:eastAsia="宋体" w:cs="宋体"/>
          <w:color w:val="000"/>
          <w:sz w:val="28"/>
          <w:szCs w:val="28"/>
        </w:rPr>
        <w:t xml:space="preserve">（三）巩固治理阶段（从2024年9月21日至10月31日）。进一步加强候鸟经常栖息、觅食的水库、坝塘等地点的常态化检查和保护管理，强化重点区域居民宣传教育，及时查处破获一批候鸟及鸟类栖息地违法犯罪案件，建立保护候鸟资源的长效机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严明纪律。保护候鸟是保护生物多样性和自然生态系统的重事内容。各办公室、中心站所、各村委会要提高政治站位，抓好工作落实，打击破坏候鸟等鸟类资源违法犯罪集中统一行动是各级人民政府加强生态保护的客观要求、是整治行业乱象的重要举措、是提升生态治理能力的有力抓手，要深化本次集中统一行动重要性的思想认识。行动期间，不得擅自宣传报道，严禁通风报信、透露行动信息；要全体动员，做到部门、村主要领导亲自部署、具体落实，一级抓一级、层层抓落实，确保本辖区侯鸟保护不出问题，确保本次行动取得实效。</w:t>
      </w:r>
    </w:p>
    <w:p>
      <w:pPr>
        <w:ind w:left="0" w:right="0" w:firstLine="560"/>
        <w:spacing w:before="450" w:after="450" w:line="312" w:lineRule="auto"/>
      </w:pPr>
      <w:r>
        <w:rPr>
          <w:rFonts w:ascii="宋体" w:hAnsi="宋体" w:eastAsia="宋体" w:cs="宋体"/>
          <w:color w:val="000"/>
          <w:sz w:val="28"/>
          <w:szCs w:val="28"/>
        </w:rPr>
        <w:t xml:space="preserve">（二）加强领导，落实责任。各办公室、中心站所、各村委会要明确工作和任务分工。细化工作方案，压实工作责任，将保护侯鸟工作任务分解落实到岗到人。行动期间，各办公室、中心站所、各村委会必须发挥职能作用，严厉打击破坏候鸟等鸟类资源的违法犯罪活动。</w:t>
      </w:r>
    </w:p>
    <w:p>
      <w:pPr>
        <w:ind w:left="0" w:right="0" w:firstLine="560"/>
        <w:spacing w:before="450" w:after="450" w:line="312" w:lineRule="auto"/>
      </w:pPr>
      <w:r>
        <w:rPr>
          <w:rFonts w:ascii="宋体" w:hAnsi="宋体" w:eastAsia="宋体" w:cs="宋体"/>
          <w:color w:val="000"/>
          <w:sz w:val="28"/>
          <w:szCs w:val="28"/>
        </w:rPr>
        <w:t xml:space="preserve">（三）部门联动，形成合力。积极协调市场监管、食品药品、公安、司法、卫生健康等部门协同作战，加大集贸市场和相关经营单位的监管。坚决堵住各种非法猎捕、收购、运输、出售候鸟等野生动物的渠道，真正有效形成候鸟保护网。</w:t>
      </w:r>
    </w:p>
    <w:p>
      <w:pPr>
        <w:ind w:left="0" w:right="0" w:firstLine="560"/>
        <w:spacing w:before="450" w:after="450" w:line="312" w:lineRule="auto"/>
      </w:pPr>
      <w:r>
        <w:rPr>
          <w:rFonts w:ascii="宋体" w:hAnsi="宋体" w:eastAsia="宋体" w:cs="宋体"/>
          <w:color w:val="000"/>
          <w:sz w:val="28"/>
          <w:szCs w:val="28"/>
        </w:rPr>
        <w:t xml:space="preserve">（四）强化监督，严肃问责。根据统一行动的目标任务和具体要求，加强督导检查，对行动中不作为、慢作为、乱作为的人和事进行问责追责，对参与非法猎捕、运输、加工、销售候鸟等野生动物或充当关系网及保护伞的干部职工，要严肃查处，严厉追究，决不姑息。</w:t>
      </w:r>
    </w:p>
    <w:p>
      <w:pPr>
        <w:ind w:left="0" w:right="0" w:firstLine="560"/>
        <w:spacing w:before="450" w:after="450" w:line="312" w:lineRule="auto"/>
      </w:pPr>
      <w:r>
        <w:rPr>
          <w:rFonts w:ascii="宋体" w:hAnsi="宋体" w:eastAsia="宋体" w:cs="宋体"/>
          <w:color w:val="000"/>
          <w:sz w:val="28"/>
          <w:szCs w:val="28"/>
        </w:rPr>
        <w:t xml:space="preserve">（五）收集信息，及时报送。镇打击破坏候鸟资源违法犯罪集中统一行动领导小组办公室统一负责重大信息、行动战果的收集、整理和报送工作。各村委会要指定联络员，专门负责行动信息的收发、报送工作。各村委会行动方案和联络员名单于2024年9月18日前报专项行动办公室。行动期间，每周一上午10：00时以前向镇专项行动办报送上周案件情况（一案一报），重要情况随时报告。10月28日前上报工作总结。</w:t>
      </w:r>
    </w:p>
    <w:p>
      <w:pPr>
        <w:ind w:left="0" w:right="0" w:firstLine="560"/>
        <w:spacing w:before="450" w:after="450" w:line="312" w:lineRule="auto"/>
      </w:pPr>
      <w:r>
        <w:rPr>
          <w:rFonts w:ascii="宋体" w:hAnsi="宋体" w:eastAsia="宋体" w:cs="宋体"/>
          <w:color w:val="000"/>
          <w:sz w:val="28"/>
          <w:szCs w:val="28"/>
        </w:rPr>
        <w:t xml:space="preserve">联系人：XX镇林业和草原服务中心XX</w:t>
      </w:r>
    </w:p>
    <w:p>
      <w:pPr>
        <w:ind w:left="0" w:right="0" w:firstLine="560"/>
        <w:spacing w:before="450" w:after="450" w:line="312" w:lineRule="auto"/>
      </w:pPr>
      <w:r>
        <w:rPr>
          <w:rFonts w:ascii="宋体" w:hAnsi="宋体" w:eastAsia="宋体" w:cs="宋体"/>
          <w:color w:val="000"/>
          <w:sz w:val="28"/>
          <w:szCs w:val="28"/>
        </w:rPr>
        <w:t xml:space="preserve">联系电话：XX-XX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2024-10-05T15:33:00+08:00</dcterms:created>
  <dcterms:modified xsi:type="dcterms:W3CDTF">2024-10-05T15:33:00+08:00</dcterms:modified>
</cp:coreProperties>
</file>

<file path=docProps/custom.xml><?xml version="1.0" encoding="utf-8"?>
<Properties xmlns="http://schemas.openxmlformats.org/officeDocument/2006/custom-properties" xmlns:vt="http://schemas.openxmlformats.org/officeDocument/2006/docPropsVTypes"/>
</file>