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项目立项申请报告范例一(三篇)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项目立项申请报告范例一篇一</w:t>
      </w:r>
    </w:p>
    <w:p>
      <w:pPr>
        <w:ind w:left="0" w:right="0" w:firstLine="560"/>
        <w:spacing w:before="450" w:after="450" w:line="312" w:lineRule="auto"/>
      </w:pPr>
      <w:r>
        <w:rPr>
          <w:rFonts w:ascii="宋体" w:hAnsi="宋体" w:eastAsia="宋体" w:cs="宋体"/>
          <w:color w:val="000"/>
          <w:sz w:val="28"/>
          <w:szCs w:val="28"/>
        </w:rPr>
        <w:t xml:space="preserve">上余镇洞塘山小区国有土地1#—10#楼已于前期陆续拍卖，房屋现已全部建好，前期排污、排水工程也已完成道路建设项目立项申请报告范文道路建设项目立项申请报告范文。为完善基础配套建设工作，上余镇拟对该区块进行道路硬化。项目立项请示如下：</w:t>
      </w:r>
    </w:p>
    <w:p>
      <w:pPr>
        <w:ind w:left="0" w:right="0" w:firstLine="560"/>
        <w:spacing w:before="450" w:after="450" w:line="312" w:lineRule="auto"/>
      </w:pPr>
      <w:r>
        <w:rPr>
          <w:rFonts w:ascii="宋体" w:hAnsi="宋体" w:eastAsia="宋体" w:cs="宋体"/>
          <w:color w:val="000"/>
          <w:sz w:val="28"/>
          <w:szCs w:val="28"/>
        </w:rPr>
        <w:t xml:space="preserve">一、项目名称：江山市上余镇洞塘山道路硬化工程</w:t>
      </w:r>
    </w:p>
    <w:p>
      <w:pPr>
        <w:ind w:left="0" w:right="0" w:firstLine="560"/>
        <w:spacing w:before="450" w:after="450" w:line="312" w:lineRule="auto"/>
      </w:pPr>
      <w:r>
        <w:rPr>
          <w:rFonts w:ascii="宋体" w:hAnsi="宋体" w:eastAsia="宋体" w:cs="宋体"/>
          <w:color w:val="000"/>
          <w:sz w:val="28"/>
          <w:szCs w:val="28"/>
        </w:rPr>
        <w:t xml:space="preserve">二、项目建设地址：江山市上余镇洞塘山</w:t>
      </w:r>
    </w:p>
    <w:p>
      <w:pPr>
        <w:ind w:left="0" w:right="0" w:firstLine="560"/>
        <w:spacing w:before="450" w:after="450" w:line="312" w:lineRule="auto"/>
      </w:pPr>
      <w:r>
        <w:rPr>
          <w:rFonts w:ascii="宋体" w:hAnsi="宋体" w:eastAsia="宋体" w:cs="宋体"/>
          <w:color w:val="000"/>
          <w:sz w:val="28"/>
          <w:szCs w:val="28"/>
        </w:rPr>
        <w:t xml:space="preserve">三、项目业主：上余镇人民政府</w:t>
      </w:r>
    </w:p>
    <w:p>
      <w:pPr>
        <w:ind w:left="0" w:right="0" w:firstLine="560"/>
        <w:spacing w:before="450" w:after="450" w:line="312" w:lineRule="auto"/>
      </w:pPr>
      <w:r>
        <w:rPr>
          <w:rFonts w:ascii="宋体" w:hAnsi="宋体" w:eastAsia="宋体" w:cs="宋体"/>
          <w:color w:val="000"/>
          <w:sz w:val="28"/>
          <w:szCs w:val="28"/>
        </w:rPr>
        <w:t xml:space="preserve">四、用地、项目建设内容及规模：项目实施范围面积约4000平方米，项目建设内容包括：道路硬化、停车场场地硬化。</w:t>
      </w:r>
    </w:p>
    <w:p>
      <w:pPr>
        <w:ind w:left="0" w:right="0" w:firstLine="560"/>
        <w:spacing w:before="450" w:after="450" w:line="312" w:lineRule="auto"/>
      </w:pPr>
      <w:r>
        <w:rPr>
          <w:rFonts w:ascii="宋体" w:hAnsi="宋体" w:eastAsia="宋体" w:cs="宋体"/>
          <w:color w:val="000"/>
          <w:sz w:val="28"/>
          <w:szCs w:val="28"/>
        </w:rPr>
        <w:t xml:space="preserve">五、项目建设周期：20xx年4月至6月。</w:t>
      </w:r>
    </w:p>
    <w:p>
      <w:pPr>
        <w:ind w:left="0" w:right="0" w:firstLine="560"/>
        <w:spacing w:before="450" w:after="450" w:line="312" w:lineRule="auto"/>
      </w:pPr>
      <w:r>
        <w:rPr>
          <w:rFonts w:ascii="宋体" w:hAnsi="宋体" w:eastAsia="宋体" w:cs="宋体"/>
          <w:color w:val="000"/>
          <w:sz w:val="28"/>
          <w:szCs w:val="28"/>
        </w:rPr>
        <w:t xml:space="preserve">六、项目投资估算及资金筹措方案：项目总投资估算为65万元，建设所需资金由上余镇人民政府筹措解决。恳请贵局及时立项为盼。</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宋体" w:hAnsi="宋体" w:eastAsia="宋体" w:cs="宋体"/>
          <w:color w:val="000"/>
          <w:sz w:val="28"/>
          <w:szCs w:val="28"/>
        </w:rPr>
        <w:t xml:space="preserve">上余镇人民政府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项目立项申请报告范例一篇二</w:t>
      </w:r>
    </w:p>
    <w:p>
      <w:pPr>
        <w:ind w:left="0" w:right="0" w:firstLine="560"/>
        <w:spacing w:before="450" w:after="450" w:line="312" w:lineRule="auto"/>
      </w:pPr>
      <w:r>
        <w:rPr>
          <w:rFonts w:ascii="宋体" w:hAnsi="宋体" w:eastAsia="宋体" w:cs="宋体"/>
          <w:color w:val="000"/>
          <w:sz w:val="28"/>
          <w:szCs w:val="28"/>
        </w:rPr>
        <w:t xml:space="preserve">为了打造xx市商业新亮点，本公司拟在位于xx市xx区路与路路口西南角(原x单位原址位置)开发建设一个集购物、现代餐饮、休闲娱乐于一体的购物中心。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项目建设用地面积2.04ha，所需建筑面积约78000m。其中，地下建筑面积约13600 m，地上建筑面积约64400 m。</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在xx市“”发展目标中指出：突出集聚提升，繁荣壮大服务业。继续围绕打造“黄河三角中心商务区”目标，推进服务业持续快速发展。按照“”服务业发展规划，抓好8个重点园区、50家重点企业和300项重点项目建设。 。</w:t>
      </w:r>
    </w:p>
    <w:p>
      <w:pPr>
        <w:ind w:left="0" w:right="0" w:firstLine="560"/>
        <w:spacing w:before="450" w:after="450" w:line="312" w:lineRule="auto"/>
      </w:pPr>
      <w:r>
        <w:rPr>
          <w:rFonts w:ascii="宋体" w:hAnsi="宋体" w:eastAsia="宋体" w:cs="宋体"/>
          <w:color w:val="000"/>
          <w:sz w:val="28"/>
          <w:szCs w:val="28"/>
        </w:rPr>
        <w:t xml:space="preserve">原x单位原址处于路商业群中心位置，但是其陈旧的建筑和简陋的配套已不能很好地满足黄金商业圈的发展需要。为打造商业圈中另一个亮点，计划在此位置建设一个xx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三、项目功能简介</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1.本工程预设地下两层。由国际知名品牌超市入驻地下一层，所需建筑面积约为52019 m;地下二层为停车场，所需建筑面积约为84000 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 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 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 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该项目的发展条件已经成熟，其运作将有利于丰富xx市人民的休闲娱乐生活。有利于带动xx市xx区经济的发展。市场分析表明，本项目选址能为顾客提供便捷的地上及地下停车服务。本</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综上所述，该项目的建设既是必要的，也是可行的。只要科学、规范地运作，该项目达到预期目标是有保证的。</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项目立项申请报告范例一篇三</w:t>
      </w:r>
    </w:p>
    <w:p>
      <w:pPr>
        <w:ind w:left="0" w:right="0" w:firstLine="560"/>
        <w:spacing w:before="450" w:after="450" w:line="312" w:lineRule="auto"/>
      </w:pPr>
      <w:r>
        <w:rPr>
          <w:rFonts w:ascii="宋体" w:hAnsi="宋体" w:eastAsia="宋体" w:cs="宋体"/>
          <w:color w:val="000"/>
          <w:sz w:val="28"/>
          <w:szCs w:val="28"/>
        </w:rPr>
        <w:t xml:space="preserve">长葛市发改委：</w:t>
      </w:r>
    </w:p>
    <w:p>
      <w:pPr>
        <w:ind w:left="0" w:right="0" w:firstLine="560"/>
        <w:spacing w:before="450" w:after="450" w:line="312" w:lineRule="auto"/>
      </w:pPr>
      <w:r>
        <w:rPr>
          <w:rFonts w:ascii="宋体" w:hAnsi="宋体" w:eastAsia="宋体" w:cs="宋体"/>
          <w:color w:val="000"/>
          <w:sz w:val="28"/>
          <w:szCs w:val="28"/>
        </w:rPr>
        <w:t xml:space="preserve">石固镇王庄至大马道路全长5500米，贯穿王庄、花园、祥符梁、合寨李、南张庄、朝阳、大马等七个行政村，直接服务人口120xx口人，是石固境内一条重要的乡道，对石固的经济发展具有重要意义。近几年，由于经济的快速发展，该道路已不能满足人们通行的需要，道路坑槽遍布宽度也不够道路建设项目立项申请报告范文申请书。</w:t>
      </w:r>
    </w:p>
    <w:p>
      <w:pPr>
        <w:ind w:left="0" w:right="0" w:firstLine="560"/>
        <w:spacing w:before="450" w:after="450" w:line="312" w:lineRule="auto"/>
      </w:pPr>
      <w:r>
        <w:rPr>
          <w:rFonts w:ascii="宋体" w:hAnsi="宋体" w:eastAsia="宋体" w:cs="宋体"/>
          <w:color w:val="000"/>
          <w:sz w:val="28"/>
          <w:szCs w:val="28"/>
        </w:rPr>
        <w:t xml:space="preserve">为了促进石固经济又好又快发展，为石固人民创造一个良好的生活环境，我镇决定对该路进行升级改造，升级为县道，标准：7米宽，20公分厚的混凝土路面，路两侧各两米宽的绿化带，其中原有行车道改造费用187万元（原有行车道改造面积220xx平方米，造价85元每平方米），新加宽行车道223万元（新加宽行车道面积16500平方米，造价135元每平方米），边沟、绿化带工程（不含绿化）66万元，总投资529万元。该工程为我镇投资项目，符合土地利用总体规划和村镇规划。</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石固镇人民政府</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