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最新个人租房合同完整版(四篇)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个人租房合同完整版篇一承租方(以下简称乙方)：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甲方房屋(以下简称该房屋)坐落于天津市津南区小站镇慧林园7号楼2门30室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 有线电视费、网络通信费用;</w:t>
      </w:r>
    </w:p>
    <w:p>
      <w:pPr>
        <w:ind w:left="0" w:right="0" w:firstLine="560"/>
        <w:spacing w:before="450" w:after="450" w:line="312" w:lineRule="auto"/>
      </w:pPr>
      <w:r>
        <w:rPr>
          <w:rFonts w:ascii="宋体" w:hAnsi="宋体" w:eastAsia="宋体" w:cs="宋体"/>
          <w:color w:val="000"/>
          <w:sz w:val="28"/>
          <w:szCs w:val="28"/>
        </w:rPr>
        <w:t xml:space="preserve">4. 供暖费;</w:t>
      </w:r>
    </w:p>
    <w:p>
      <w:pPr>
        <w:ind w:left="0" w:right="0" w:firstLine="560"/>
        <w:spacing w:before="450" w:after="450" w:line="312" w:lineRule="auto"/>
      </w:pPr>
      <w:r>
        <w:rPr>
          <w:rFonts w:ascii="宋体" w:hAnsi="宋体" w:eastAsia="宋体" w:cs="宋体"/>
          <w:color w:val="000"/>
          <w:sz w:val="28"/>
          <w:szCs w:val="28"/>
        </w:rPr>
        <w:t xml:space="preserve">5. 垃圾处理费及卫生费;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个人租房合同完整版篇四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2024-10-20T01:18:09+08:00</dcterms:created>
  <dcterms:modified xsi:type="dcterms:W3CDTF">2024-10-20T01:18:09+08:00</dcterms:modified>
</cp:coreProperties>
</file>

<file path=docProps/custom.xml><?xml version="1.0" encoding="utf-8"?>
<Properties xmlns="http://schemas.openxmlformats.org/officeDocument/2006/custom-properties" xmlns:vt="http://schemas.openxmlformats.org/officeDocument/2006/docPropsVTypes"/>
</file>