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司法所工作简报</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工作简报【第四期】XX司法所2024年7月26日------------------------★-------------------------XX司法所关于农村牧区养老问题专项整治工作总结为深入开展扫黑除恶专项斗争，大力弘扬中华民族传...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XX司法所</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XX司法所关于农村牧区养老问题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深入开展扫黑除恶专项斗争，大力弘扬中华民族传统美德，落实子女对父母的赡养责任，让农村贫困老人重新融入家庭，实现政府引导、家庭为主、子女尽孝的中华民族传统养老模式，将农村养老问题与扫黑除恶工作紧密融合，根据敖汉旗深入推进扫黑除恶专项斗争开展行业领域突出问题排查整治的安排和部署，根据司法局《关于农村牧区养老问题整治专项行动工作方案》的要求，XX司法所深入开展农村养老问题全面整治工作，使农村老人幸福感、安全感明显提升。现将农村牧区养老问题专项整治工作总结如下：</w:t>
      </w:r>
    </w:p>
    <w:p>
      <w:pPr>
        <w:ind w:left="0" w:right="0" w:firstLine="560"/>
        <w:spacing w:before="450" w:after="450" w:line="312" w:lineRule="auto"/>
      </w:pPr>
      <w:r>
        <w:rPr>
          <w:rFonts w:ascii="宋体" w:hAnsi="宋体" w:eastAsia="宋体" w:cs="宋体"/>
          <w:color w:val="000"/>
          <w:sz w:val="28"/>
          <w:szCs w:val="28"/>
        </w:rPr>
        <w:t xml:space="preserve">一、提高认识，加快推进。</w:t>
      </w:r>
    </w:p>
    <w:p>
      <w:pPr>
        <w:ind w:left="0" w:right="0" w:firstLine="560"/>
        <w:spacing w:before="450" w:after="450" w:line="312" w:lineRule="auto"/>
      </w:pPr>
      <w:r>
        <w:rPr>
          <w:rFonts w:ascii="宋体" w:hAnsi="宋体" w:eastAsia="宋体" w:cs="宋体"/>
          <w:color w:val="000"/>
          <w:sz w:val="28"/>
          <w:szCs w:val="28"/>
        </w:rPr>
        <w:t xml:space="preserve">XX司法所高度重视农村养老问题的整治工作。专门成立了由司法所牵头，综治办、信访办、妇联、各村网格员组成的工作小组，精心组织，全面排查，力争使更多贫困老人享受到家庭的温暖、政府和社会的关爱。自2024年7月1日起集中收集对子女生活富裕有赡养能力而未尽赡养义务的、对侮辱、谩骂、虐待老人的行为、对疑似不赡养老人的线索进行摸排。共发动各村网格员60多人次进行了逐村梳理、排查，要求各村对相关人员进行登记建档，形成台账，并上报到工作小组，工作小组集中进行整治。截至日前共发现线索2起，成功调处2起。</w:t>
      </w:r>
    </w:p>
    <w:p>
      <w:pPr>
        <w:ind w:left="0" w:right="0" w:firstLine="560"/>
        <w:spacing w:before="450" w:after="450" w:line="312" w:lineRule="auto"/>
      </w:pPr>
      <w:r>
        <w:rPr>
          <w:rFonts w:ascii="宋体" w:hAnsi="宋体" w:eastAsia="宋体" w:cs="宋体"/>
          <w:color w:val="000"/>
          <w:sz w:val="28"/>
          <w:szCs w:val="28"/>
        </w:rPr>
        <w:t xml:space="preserve">二、融合资源，集中整治。</w:t>
      </w:r>
    </w:p>
    <w:p>
      <w:pPr>
        <w:ind w:left="0" w:right="0" w:firstLine="560"/>
        <w:spacing w:before="450" w:after="450" w:line="312" w:lineRule="auto"/>
      </w:pPr>
      <w:r>
        <w:rPr>
          <w:rFonts w:ascii="宋体" w:hAnsi="宋体" w:eastAsia="宋体" w:cs="宋体"/>
          <w:color w:val="000"/>
          <w:sz w:val="28"/>
          <w:szCs w:val="28"/>
        </w:rPr>
        <w:t xml:space="preserve">通过网格员的逐村逐组核查，收集信息，掌握线索后，司法所在党委政府的领导下，积极协调公安、民政、扶贫、综治、信访、妇联等部门，在村委会的配合下，运用治安、行政、经济、法律手段进行彻底整治。对发现的2起子女不尽赡养义务的线索进行核实整治。通过调解的方式成功解决两起不履行赡养义务的纠纷。</w:t>
      </w:r>
    </w:p>
    <w:p>
      <w:pPr>
        <w:ind w:left="0" w:right="0" w:firstLine="560"/>
        <w:spacing w:before="450" w:after="450" w:line="312" w:lineRule="auto"/>
      </w:pPr>
      <w:r>
        <w:rPr>
          <w:rFonts w:ascii="宋体" w:hAnsi="宋体" w:eastAsia="宋体" w:cs="宋体"/>
          <w:color w:val="000"/>
          <w:sz w:val="28"/>
          <w:szCs w:val="28"/>
        </w:rPr>
        <w:t xml:space="preserve">三、加强法律宣传，齐抓共管。</w:t>
      </w:r>
    </w:p>
    <w:p>
      <w:pPr>
        <w:ind w:left="0" w:right="0" w:firstLine="560"/>
        <w:spacing w:before="450" w:after="450" w:line="312" w:lineRule="auto"/>
      </w:pPr>
      <w:r>
        <w:rPr>
          <w:rFonts w:ascii="宋体" w:hAnsi="宋体" w:eastAsia="宋体" w:cs="宋体"/>
          <w:color w:val="000"/>
          <w:sz w:val="28"/>
          <w:szCs w:val="28"/>
        </w:rPr>
        <w:t xml:space="preserve">加强对农村赡养问题的相关法律、法规的宣传力度，营造良好的法治环境，为老年人维护自己的利益提供法律保障。畅通老年人法律援助绿色通道，能过法律途径维护老人的合法权利</w:t>
      </w:r>
    </w:p>
    <w:p>
      <w:pPr>
        <w:ind w:left="0" w:right="0" w:firstLine="560"/>
        <w:spacing w:before="450" w:after="450" w:line="312" w:lineRule="auto"/>
      </w:pPr>
      <w:r>
        <w:rPr>
          <w:rFonts w:ascii="宋体" w:hAnsi="宋体" w:eastAsia="宋体" w:cs="宋体"/>
          <w:color w:val="000"/>
          <w:sz w:val="28"/>
          <w:szCs w:val="28"/>
        </w:rPr>
        <w:t xml:space="preserve">。XX司法所将农村养老问题专项整治与脱贫攻坚、扫黑除恶工作紧密融合，注重实效，真心为老年人做实事，敢于为老年人办难事，善于为老年人办好事，为打赢脱贫攻坚奠定基础。</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将孝善养老的典型安全进行宣传，依托道德讲堂、三治建设等阵地，大力宣传道德模范，在全社会形成尊老敬老爱老助老的浓厚氛围，形成长效机制。</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1、加大工作力度，进行全面排查，发现一起、整治一起。</w:t>
      </w:r>
    </w:p>
    <w:p>
      <w:pPr>
        <w:ind w:left="0" w:right="0" w:firstLine="560"/>
        <w:spacing w:before="450" w:after="450" w:line="312" w:lineRule="auto"/>
      </w:pPr>
      <w:r>
        <w:rPr>
          <w:rFonts w:ascii="宋体" w:hAnsi="宋体" w:eastAsia="宋体" w:cs="宋体"/>
          <w:color w:val="000"/>
          <w:sz w:val="28"/>
          <w:szCs w:val="28"/>
        </w:rPr>
        <w:t xml:space="preserve">2、广泛发动，深入宣传。通过正面激励、道德约束、示范带动、舆论宣传，营造赡养老人光荣，弘扬社会正能量的社会氛围。</w:t>
      </w:r>
    </w:p>
    <w:p>
      <w:pPr>
        <w:ind w:left="0" w:right="0" w:firstLine="560"/>
        <w:spacing w:before="450" w:after="450" w:line="312" w:lineRule="auto"/>
      </w:pPr>
      <w:r>
        <w:rPr>
          <w:rFonts w:ascii="宋体" w:hAnsi="宋体" w:eastAsia="宋体" w:cs="宋体"/>
          <w:color w:val="000"/>
          <w:sz w:val="28"/>
          <w:szCs w:val="28"/>
        </w:rPr>
        <w:t xml:space="preserve">3、加快推进，通过有效措施解决因子女拒绝履行赡养义务导致老人贫困的问题，逐步建立孝善养老工作的长效机制。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2024-09-21T03:21:15+08:00</dcterms:created>
  <dcterms:modified xsi:type="dcterms:W3CDTF">2024-09-21T03:21:15+08:00</dcterms:modified>
</cp:coreProperties>
</file>

<file path=docProps/custom.xml><?xml version="1.0" encoding="utf-8"?>
<Properties xmlns="http://schemas.openxmlformats.org/officeDocument/2006/custom-properties" xmlns:vt="http://schemas.openxmlformats.org/officeDocument/2006/docPropsVTypes"/>
</file>