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历经风雨生命人寿用行动回馈社会5篇范文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历经风雨生命人寿用行动回馈社会历经风雨生命人寿用行动回馈社会经过十几年的努力，生命人寿已经列为到中国寿险公司总保费排名第八。生命人寿先后获得了“亚洲品牌五百强”“中国寿险行业十大最具影响力知名品牌”“中国最具成长性保险公司”“十大...</w:t>
      </w:r>
    </w:p>
    <w:p>
      <w:pPr>
        <w:ind w:left="0" w:right="0" w:firstLine="560"/>
        <w:spacing w:before="450" w:after="450" w:line="312" w:lineRule="auto"/>
      </w:pPr>
      <w:r>
        <w:rPr>
          <w:rFonts w:ascii="黑体" w:hAnsi="黑体" w:eastAsia="黑体" w:cs="黑体"/>
          <w:color w:val="000000"/>
          <w:sz w:val="36"/>
          <w:szCs w:val="36"/>
          <w:b w:val="1"/>
          <w:bCs w:val="1"/>
        </w:rPr>
        <w:t xml:space="preserve">第一篇：历经风雨生命人寿用行动回馈社会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经过十几年的努力，生命人寿已经列为到中国寿险公司总保费排名第八。生命人寿先后获得了“亚洲品牌五百强”“中国寿险行业十大最具影响力知名品牌”“中国最具成长性保险公司”“十大最值得信赖的寿险公司”等荣誉称号。</w:t>
      </w:r>
    </w:p>
    <w:p>
      <w:pPr>
        <w:ind w:left="0" w:right="0" w:firstLine="560"/>
        <w:spacing w:before="450" w:after="450" w:line="312" w:lineRule="auto"/>
      </w:pPr>
      <w:r>
        <w:rPr>
          <w:rFonts w:ascii="宋体" w:hAnsi="宋体" w:eastAsia="宋体" w:cs="宋体"/>
          <w:color w:val="000"/>
          <w:sz w:val="28"/>
          <w:szCs w:val="28"/>
        </w:rPr>
        <w:t xml:space="preserve">对于生命人寿来说，十年间经历过艰难困苦，也尝到了各种机遇带来的成功。生命人寿一步一个脚印从青涩到成熟，再到迸发能量的阶段。生命人寿之所以取得如此丰厚的成绩，取决于生命人寿多年来始终坚持的“爱心、服务、创新、价值”经营理念，不断获得广大客户的支持。</w:t>
      </w:r>
    </w:p>
    <w:p>
      <w:pPr>
        <w:ind w:left="0" w:right="0" w:firstLine="560"/>
        <w:spacing w:before="450" w:after="450" w:line="312" w:lineRule="auto"/>
      </w:pPr>
      <w:r>
        <w:rPr>
          <w:rFonts w:ascii="宋体" w:hAnsi="宋体" w:eastAsia="宋体" w:cs="宋体"/>
          <w:color w:val="000"/>
          <w:sz w:val="28"/>
          <w:szCs w:val="28"/>
        </w:rPr>
        <w:t xml:space="preserve">为了更好的服务客户、回馈社会，生命人寿自2024年开始举办每年一届的生命人寿客服节。是具有实质性意义的生命人寿与广大客户的一次盛宴。也是生命人寿关爱客户，服务客户的集中体现。</w:t>
      </w:r>
    </w:p>
    <w:p>
      <w:pPr>
        <w:ind w:left="0" w:right="0" w:firstLine="560"/>
        <w:spacing w:before="450" w:after="450" w:line="312" w:lineRule="auto"/>
      </w:pPr>
      <w:r>
        <w:rPr>
          <w:rFonts w:ascii="宋体" w:hAnsi="宋体" w:eastAsia="宋体" w:cs="宋体"/>
          <w:color w:val="000"/>
          <w:sz w:val="28"/>
          <w:szCs w:val="28"/>
        </w:rPr>
        <w:t xml:space="preserve">在历届生命人寿客户服务节中，生命人寿不断创新，不断改进，越来越能满足客户需求。做到更完善更有实质性意义。</w:t>
      </w:r>
    </w:p>
    <w:p>
      <w:pPr>
        <w:ind w:left="0" w:right="0" w:firstLine="560"/>
        <w:spacing w:before="450" w:after="450" w:line="312" w:lineRule="auto"/>
      </w:pPr>
      <w:r>
        <w:rPr>
          <w:rFonts w:ascii="宋体" w:hAnsi="宋体" w:eastAsia="宋体" w:cs="宋体"/>
          <w:color w:val="000"/>
          <w:sz w:val="28"/>
          <w:szCs w:val="28"/>
        </w:rPr>
        <w:t xml:space="preserve">其中生命人寿第六届客服节是最具有不同意义的，据了解，生命人寿第六届客服节适逢公司十周年华诞。为此，生命人寿以“心手相连，生命有爱”为主题，以“感恩社会、回馈客户”为宗旨，紧紧围绕生命人寿十周年庆典，特别策划了“生命十年，感谢有您”客户大走访、“生命同行”客户档案征集、“生命之星”少儿书画比赛、“生命之福”摄影比赛和客户幸运大抽奖等系列活动。同时在广大生命人寿客户和代理人中，甄选生命人寿“服务品质监督员”，360度全方位、全过程监督公司的服务品质，以实实在在的服务回馈十年来一直与公司相伴的忠诚客户。</w:t>
      </w:r>
    </w:p>
    <w:p>
      <w:pPr>
        <w:ind w:left="0" w:right="0" w:firstLine="560"/>
        <w:spacing w:before="450" w:after="450" w:line="312" w:lineRule="auto"/>
      </w:pPr>
      <w:r>
        <w:rPr>
          <w:rFonts w:ascii="黑体" w:hAnsi="黑体" w:eastAsia="黑体" w:cs="黑体"/>
          <w:color w:val="000000"/>
          <w:sz w:val="36"/>
          <w:szCs w:val="36"/>
          <w:b w:val="1"/>
          <w:bCs w:val="1"/>
        </w:rPr>
        <w:t xml:space="preserve">第二篇：用感恩回馈社会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人生在世不可避免地都会面对种种困难，克服困难须有百折不挠的精神，面对困难要有积极乐观的态度。在困难中前行，在挫折中成长的人才能培养出独立生存的能力。个人能力在实践中固然发挥着重要作用，但由于种种条件的制约，获得帮助可以更加容易、高效地解决问题，克服困难。每当我们遇到困难，总会有许多人伸出援手，正所谓一方有难八方支援。古语有云“滴水之恩，当涌泉相报”。我们的国家和社会给予我们帮助与关怀。我们就应当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每一个受帮助的人都心存感激之情。因为感恩是精神上的宝藏，感恩是灵魂的归宿，感恩是我们共同创造未来的法宝。让我们用感恩回赠支持与帮助，用感恩传递奉献与关怀，用感恩回馈社会，让世界充满爱！我来自农村，随着改革开放以来，农村经济也有很大的发展，村民生活也充实了许多。家庭经济状况也有了很大的改善。当这只是一个区域性的相对满足感罢了，农村与城市的收入仍然存在巨大差距。而当今上大学深造是需要投入相当大的一笔资金的，这笔钱对于农村的家庭来说还是比较困难的，以至于村里许多家庭的还孩子上完高中就打工去了。对我的父母而言，孩子考上大学了高兴是一时的，而痛苦却是长久的。辛辛苦苦种一年地，收成好的话刚够交学费，收成不好的话，连学费都不够。不是我们农村的人不够勤劳，而是在当前的生产力和社会经济条件下只有这个水平。但每一个人都有平等的受教育的权利，国家没有抛弃我们，只要你肯努力，只要你爱学习，国家都会给予帮助。</w:t>
      </w:r>
    </w:p>
    <w:p>
      <w:pPr>
        <w:ind w:left="0" w:right="0" w:firstLine="560"/>
        <w:spacing w:before="450" w:after="450" w:line="312" w:lineRule="auto"/>
      </w:pPr>
      <w:r>
        <w:rPr>
          <w:rFonts w:ascii="宋体" w:hAnsi="宋体" w:eastAsia="宋体" w:cs="宋体"/>
          <w:color w:val="000"/>
          <w:sz w:val="28"/>
          <w:szCs w:val="28"/>
        </w:rPr>
        <w:t xml:space="preserve">为体现党和政府对普通本科高校、高等职业学校家庭经济困难学生的关怀，帮助他们顺利完成学业，根据《国务院关于建立健全普通本科高校、高等职业学校和中等职业学校家庭经济困难学生资助政策体系的意见》。国家助学金主要资助家庭经济困难学生的生活费用开支。国家助学金的平均资助标准为每生每年2024元，具体标准在每生每年1500-4000元范围内确定，可以分为2-3档。中央高校国家助学金分档及具体标准由财政部商有关部门确定，地方高校国家助学金分档及具体标准由各省（自治区、直辖市）确定。“为缓解价格涨给大中专学校家庭困难学生基本带来压力国务院决定从今秋季学起：将普通高等学校国家助学均资助标准从原来生均2024提高到3000，惠及430万名家庭困难学生，占在校生总数20%。” 然而国家助学金的申请条件却是热爱社会主义祖国，拥护中国共产党的领导；遵守宪法和法律，遵守学校规章制度；诚实守信，道德品质优良；勤奋学习，积极上进；家庭经济困难，生活俭朴。这是最基本的要求，但我们要做得更好，因为我们怀着一颗感恩的心。我们要勤奋学习，积极上进。为的是提高自身能力，能够在未来用知识报效国家。在建设社会主义的道路上积极进取，不断创新。</w:t>
      </w:r>
    </w:p>
    <w:p>
      <w:pPr>
        <w:ind w:left="0" w:right="0" w:firstLine="560"/>
        <w:spacing w:before="450" w:after="450" w:line="312" w:lineRule="auto"/>
      </w:pPr>
      <w:r>
        <w:rPr>
          <w:rFonts w:ascii="宋体" w:hAnsi="宋体" w:eastAsia="宋体" w:cs="宋体"/>
          <w:color w:val="000"/>
          <w:sz w:val="28"/>
          <w:szCs w:val="28"/>
        </w:rPr>
        <w:t xml:space="preserve">让我们怀着感恩的心，明确追求的目标，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贫穷不是我们的错，但拿着国家的钱如果再不好好念书，就是我们的错。我们要比别人更懂得珍惜现在的生活，拿实际行动去回报父母，回报社会！国家的助学政策是政府给贫困学生的温暖，是对贫困学生的关爱。是国家和社会的帮助，使我努力着让自己变得坚强，自信并且积极的去担负家庭学校和社会的责任。我十分感谢政府对我的关怀，感谢学校对我的培养，我会继续努力，怀着感恩的心，励志人生，在大学里锻炼自己，磨练意志，使自己成为全方面发展的优秀人才，肩负起时代赋予的责任，投身于建设社会主义现代化的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重庆人文科技学院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2024级民商法三班</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黑体" w:hAnsi="黑体" w:eastAsia="黑体" w:cs="黑体"/>
          <w:color w:val="000000"/>
          <w:sz w:val="36"/>
          <w:szCs w:val="36"/>
          <w:b w:val="1"/>
          <w:bCs w:val="1"/>
        </w:rPr>
        <w:t xml:space="preserve">第三篇：用感恩回馈社会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用感恩回馈社会，用微笑面对生活</w:t>
      </w:r>
    </w:p>
    <w:p>
      <w:pPr>
        <w:ind w:left="0" w:right="0" w:firstLine="560"/>
        <w:spacing w:before="450" w:after="450" w:line="312" w:lineRule="auto"/>
      </w:pPr>
      <w:r>
        <w:rPr>
          <w:rFonts w:ascii="宋体" w:hAnsi="宋体" w:eastAsia="宋体" w:cs="宋体"/>
          <w:color w:val="000"/>
          <w:sz w:val="28"/>
          <w:szCs w:val="28"/>
        </w:rPr>
        <w:t xml:space="preserve">09-10学年下学期第一次主题团活</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雷锋，原名雷正兴，1940年出生在湖南省望城县一个贫苦农家。1949年8月，湖南解放时，小雷锋便找到路过的解放军连长要求当兵。连长没同意，但把一支钢笔送给他。1950年，雷锋当了儿童团团长，积极参加土改。同年夏，乡政府保送他免费读书，后来加入少先队。</w:t>
      </w:r>
    </w:p>
    <w:p>
      <w:pPr>
        <w:ind w:left="0" w:right="0" w:firstLine="560"/>
        <w:spacing w:before="450" w:after="450" w:line="312" w:lineRule="auto"/>
      </w:pPr>
      <w:r>
        <w:rPr>
          <w:rFonts w:ascii="宋体" w:hAnsi="宋体" w:eastAsia="宋体" w:cs="宋体"/>
          <w:color w:val="000"/>
          <w:sz w:val="28"/>
          <w:szCs w:val="28"/>
        </w:rPr>
        <w:t xml:space="preserve">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习”。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团活目的：</w:t>
      </w:r>
    </w:p>
    <w:p>
      <w:pPr>
        <w:ind w:left="0" w:right="0" w:firstLine="560"/>
        <w:spacing w:before="450" w:after="450" w:line="312" w:lineRule="auto"/>
      </w:pPr>
      <w:r>
        <w:rPr>
          <w:rFonts w:ascii="宋体" w:hAnsi="宋体" w:eastAsia="宋体" w:cs="宋体"/>
          <w:color w:val="000"/>
          <w:sz w:val="28"/>
          <w:szCs w:val="28"/>
        </w:rPr>
        <w:t xml:space="preserve">通过此次主题团活帮助同学们学习雷锋精神，从而积极体验感恩的意义，让同学们体验到“帮助别人，快乐自己”的乐趣，使每个同学都怀着一颗回馈社会的感恩之心，在遇到社会的各种困难时，依然可以微笑的面对。</w:t>
      </w:r>
    </w:p>
    <w:p>
      <w:pPr>
        <w:ind w:left="0" w:right="0" w:firstLine="560"/>
        <w:spacing w:before="450" w:after="450" w:line="312" w:lineRule="auto"/>
      </w:pPr>
      <w:r>
        <w:rPr>
          <w:rFonts w:ascii="宋体" w:hAnsi="宋体" w:eastAsia="宋体" w:cs="宋体"/>
          <w:color w:val="000"/>
          <w:sz w:val="28"/>
          <w:szCs w:val="28"/>
        </w:rPr>
        <w:t xml:space="preserve">团活审核要求：</w:t>
      </w:r>
    </w:p>
    <w:p>
      <w:pPr>
        <w:ind w:left="0" w:right="0" w:firstLine="560"/>
        <w:spacing w:before="450" w:after="450" w:line="312" w:lineRule="auto"/>
      </w:pPr>
      <w:r>
        <w:rPr>
          <w:rFonts w:ascii="宋体" w:hAnsi="宋体" w:eastAsia="宋体" w:cs="宋体"/>
          <w:color w:val="000"/>
          <w:sz w:val="28"/>
          <w:szCs w:val="28"/>
        </w:rPr>
        <w:t xml:space="preserve">每次主题团活要有教学院分团委学生会成员参加（至少两人），并有各教学</w:t>
      </w:r>
    </w:p>
    <w:p>
      <w:pPr>
        <w:ind w:left="0" w:right="0" w:firstLine="560"/>
        <w:spacing w:before="450" w:after="450" w:line="312" w:lineRule="auto"/>
      </w:pPr>
      <w:r>
        <w:rPr>
          <w:rFonts w:ascii="宋体" w:hAnsi="宋体" w:eastAsia="宋体" w:cs="宋体"/>
          <w:color w:val="000"/>
          <w:sz w:val="28"/>
          <w:szCs w:val="28"/>
        </w:rPr>
        <w:t xml:space="preserve">院分团委学生会成员在活动总结上加以评语，记录开展情况。</w:t>
      </w:r>
    </w:p>
    <w:p>
      <w:pPr>
        <w:ind w:left="0" w:right="0" w:firstLine="560"/>
        <w:spacing w:before="450" w:after="450" w:line="312" w:lineRule="auto"/>
      </w:pPr>
      <w:r>
        <w:rPr>
          <w:rFonts w:ascii="宋体" w:hAnsi="宋体" w:eastAsia="宋体" w:cs="宋体"/>
          <w:color w:val="000"/>
          <w:sz w:val="28"/>
          <w:szCs w:val="28"/>
        </w:rPr>
        <w:t xml:space="preserve">校团委组织部会不定期的抽查各教学院团活，由校团委副书记及组织部部长依据评分标准综合评分，满分8分（没有送到校团委打分的团支部，量化考核时按0分处理）。</w:t>
      </w:r>
    </w:p>
    <w:p>
      <w:pPr>
        <w:ind w:left="0" w:right="0" w:firstLine="560"/>
        <w:spacing w:before="450" w:after="450" w:line="312" w:lineRule="auto"/>
      </w:pPr>
      <w:r>
        <w:rPr>
          <w:rFonts w:ascii="宋体" w:hAnsi="宋体" w:eastAsia="宋体" w:cs="宋体"/>
          <w:color w:val="000"/>
          <w:sz w:val="28"/>
          <w:szCs w:val="28"/>
        </w:rPr>
        <w:t xml:space="preserve">1主题：团活主题鲜明、紧密围绕下发的团活主题。</w:t>
      </w:r>
    </w:p>
    <w:p>
      <w:pPr>
        <w:ind w:left="0" w:right="0" w:firstLine="560"/>
        <w:spacing w:before="450" w:after="450" w:line="312" w:lineRule="auto"/>
      </w:pPr>
      <w:r>
        <w:rPr>
          <w:rFonts w:ascii="宋体" w:hAnsi="宋体" w:eastAsia="宋体" w:cs="宋体"/>
          <w:color w:val="000"/>
          <w:sz w:val="28"/>
          <w:szCs w:val="28"/>
        </w:rPr>
        <w:t xml:space="preserve">2时间地点：时间地点必须提前两天上报，准时准地开展，校团委进行抽查，如有改变事先通知，按所报时间迟开的团活扣1分。</w:t>
      </w:r>
    </w:p>
    <w:p>
      <w:pPr>
        <w:ind w:left="0" w:right="0" w:firstLine="560"/>
        <w:spacing w:before="450" w:after="450" w:line="312" w:lineRule="auto"/>
      </w:pPr>
      <w:r>
        <w:rPr>
          <w:rFonts w:ascii="宋体" w:hAnsi="宋体" w:eastAsia="宋体" w:cs="宋体"/>
          <w:color w:val="000"/>
          <w:sz w:val="28"/>
          <w:szCs w:val="28"/>
        </w:rPr>
        <w:t xml:space="preserve">3形式：形式新颖，活动精彩。</w:t>
      </w:r>
    </w:p>
    <w:p>
      <w:pPr>
        <w:ind w:left="0" w:right="0" w:firstLine="560"/>
        <w:spacing w:before="450" w:after="450" w:line="312" w:lineRule="auto"/>
      </w:pPr>
      <w:r>
        <w:rPr>
          <w:rFonts w:ascii="宋体" w:hAnsi="宋体" w:eastAsia="宋体" w:cs="宋体"/>
          <w:color w:val="000"/>
          <w:sz w:val="28"/>
          <w:szCs w:val="28"/>
        </w:rPr>
        <w:t xml:space="preserve">4人员出席：不得无故缺席，缺席情况严重者团活不计入考核。</w:t>
      </w:r>
    </w:p>
    <w:p>
      <w:pPr>
        <w:ind w:left="0" w:right="0" w:firstLine="560"/>
        <w:spacing w:before="450" w:after="450" w:line="312" w:lineRule="auto"/>
      </w:pPr>
      <w:r>
        <w:rPr>
          <w:rFonts w:ascii="宋体" w:hAnsi="宋体" w:eastAsia="宋体" w:cs="宋体"/>
          <w:color w:val="000"/>
          <w:sz w:val="28"/>
          <w:szCs w:val="28"/>
        </w:rPr>
        <w:t xml:space="preserve">5记录：详细、完整的记录团活流程，要附有照片或视频，能生动、准确的反映团活效果。</w:t>
      </w:r>
    </w:p>
    <w:p>
      <w:pPr>
        <w:ind w:left="0" w:right="0" w:firstLine="560"/>
        <w:spacing w:before="450" w:after="450" w:line="312" w:lineRule="auto"/>
      </w:pPr>
      <w:r>
        <w:rPr>
          <w:rFonts w:ascii="宋体" w:hAnsi="宋体" w:eastAsia="宋体" w:cs="宋体"/>
          <w:color w:val="000"/>
          <w:sz w:val="28"/>
          <w:szCs w:val="28"/>
        </w:rPr>
        <w:t xml:space="preserve">团活开展时间：2024年3月5日-------2024年3月28日</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第四篇：历经风雨见彩虹</w:t>
      </w:r>
    </w:p>
    <w:p>
      <w:pPr>
        <w:ind w:left="0" w:right="0" w:firstLine="560"/>
        <w:spacing w:before="450" w:after="450" w:line="312" w:lineRule="auto"/>
      </w:pPr>
      <w:r>
        <w:rPr>
          <w:rFonts w:ascii="宋体" w:hAnsi="宋体" w:eastAsia="宋体" w:cs="宋体"/>
          <w:color w:val="000"/>
          <w:sz w:val="28"/>
          <w:szCs w:val="28"/>
        </w:rPr>
        <w:t xml:space="preserve">历经风雨见彩虹</w:t>
      </w:r>
    </w:p>
    <w:p>
      <w:pPr>
        <w:ind w:left="0" w:right="0" w:firstLine="560"/>
        <w:spacing w:before="450" w:after="450" w:line="312" w:lineRule="auto"/>
      </w:pPr>
      <w:r>
        <w:rPr>
          <w:rFonts w:ascii="宋体" w:hAnsi="宋体" w:eastAsia="宋体" w:cs="宋体"/>
          <w:color w:val="000"/>
          <w:sz w:val="28"/>
          <w:szCs w:val="28"/>
        </w:rPr>
        <w:t xml:space="preserve">刚刚过去的7月份，炼钢分厂生产发生了可喜变化。产量终于跃上了10万吨平台，8月份又突破110000吨，创出了炼钢分厂建厂历史以来生产最好水平，彻底结束了每月平均生产在10万吨以下徘徊的历史。</w:t>
      </w:r>
    </w:p>
    <w:p>
      <w:pPr>
        <w:ind w:left="0" w:right="0" w:firstLine="560"/>
        <w:spacing w:before="450" w:after="450" w:line="312" w:lineRule="auto"/>
      </w:pPr>
      <w:r>
        <w:rPr>
          <w:rFonts w:ascii="宋体" w:hAnsi="宋体" w:eastAsia="宋体" w:cs="宋体"/>
          <w:color w:val="000"/>
          <w:sz w:val="28"/>
          <w:szCs w:val="28"/>
        </w:rPr>
        <w:t xml:space="preserve">鞭策后进产线与先进产线“齐步走”，是炼钢分厂今年落实“强化管理创新，深化降本增效”工作主题的一项重要任务，而改变炼钢产量不景气的现状，是炼钢人多年的心愿。虽然炼钢产量一段时间来一直处于不稳定状态，但分厂领导班子始终不气馁，不放弃，奋发图强，戮力前行。</w:t>
      </w:r>
    </w:p>
    <w:p>
      <w:pPr>
        <w:ind w:left="0" w:right="0" w:firstLine="560"/>
        <w:spacing w:before="450" w:after="450" w:line="312" w:lineRule="auto"/>
      </w:pPr>
      <w:r>
        <w:rPr>
          <w:rFonts w:ascii="宋体" w:hAnsi="宋体" w:eastAsia="宋体" w:cs="宋体"/>
          <w:color w:val="000"/>
          <w:sz w:val="28"/>
          <w:szCs w:val="28"/>
        </w:rPr>
        <w:t xml:space="preserve">围绕中心突出一个“准”字。近二年来，特别是“十二五”期间，是金特快速发展的时期，也是炼钢生产任务最重，困难最多的时期，在新的形势下，炼钢分厂党支部不断探索新时期思想政治工作的新路子，瞄准生产难点和热点开展各种活动，使思想政治工作及时地跟上去，将形势任务教育、宣传典型、弘扬企业精神等列为日常教育内容。围绕各个时期的形势任务，组织开展“正视压力，形成合力”等专题教育讨论活动，增强职工的紧迫感，责任感。</w:t>
      </w:r>
    </w:p>
    <w:p>
      <w:pPr>
        <w:ind w:left="0" w:right="0" w:firstLine="560"/>
        <w:spacing w:before="450" w:after="450" w:line="312" w:lineRule="auto"/>
      </w:pPr>
      <w:r>
        <w:rPr>
          <w:rFonts w:ascii="宋体" w:hAnsi="宋体" w:eastAsia="宋体" w:cs="宋体"/>
          <w:color w:val="000"/>
          <w:sz w:val="28"/>
          <w:szCs w:val="28"/>
        </w:rPr>
        <w:t xml:space="preserve">炼钢厂党支部在参与生产管理过程中，抓住几个侧重点：加强安全生产管理力度，深入具体地分析潜在的不稳定不安全因素，做到心细、眼活、嘴勤、腿勤，对症下药，不偏不离，保证了经济责任目标的顺利实现；加强成本管理，结合“学先进、找差距、抓管理、上水平＂活动的要求，重点从环节的衔接中找漏洞，从各职能部门的工作力度上下功夫，加强考核，精打细算，确保钢铁成本稳中有降；参与设备管理，杜绝突发事故；参与现场环境治理，创造一个文明舒适的生产环境；参与后勤服务管理，以优质的生活服务，促进职工大干快上。</w:t>
      </w:r>
    </w:p>
    <w:p>
      <w:pPr>
        <w:ind w:left="0" w:right="0" w:firstLine="560"/>
        <w:spacing w:before="450" w:after="450" w:line="312" w:lineRule="auto"/>
      </w:pPr>
      <w:r>
        <w:rPr>
          <w:rFonts w:ascii="宋体" w:hAnsi="宋体" w:eastAsia="宋体" w:cs="宋体"/>
          <w:color w:val="000"/>
          <w:sz w:val="28"/>
          <w:szCs w:val="28"/>
        </w:rPr>
        <w:t xml:space="preserve">弘扬正气突出一个“实”字。凝聚人心，凝聚点在哪里？炼钢分厂党支部认为主要体现在领导干部的人格形象上。为此，分厂党支部在平时工作中注重加强班子建设做到团结协调，敬业爱岗、廉洁自律。建立学习型组织，领导干部不断提高自身经营水平和驾驭企业走向市场竞争取胜的能力，在此基础上，炼钢党支部狠刹“下到基层当客人，管理工作当好人，不谋其政当闲人”的三种人，大力提倡“勤于学习，勇于争先，乐于奉献，精于落实＂的四种精神。使炼钢分厂干部员工形成了咬住目标，能攻能拼的“争”劲；迎难而上，敢打硬拼的“愣”劲；乐于吃苦，默默奉献的“憨”劲；坚持不懈持之以恒的“ 韧”劲。据统计，仅今年1—10月份，炼钢厂各级领导无偿加班加点不下2300个多工时。党员领导干部在工作、在荣誉面前处处想着职工。职工们看在眼里，记在心上，从而调动了广大职工的积极性。</w:t>
      </w:r>
    </w:p>
    <w:p>
      <w:pPr>
        <w:ind w:left="0" w:right="0" w:firstLine="560"/>
        <w:spacing w:before="450" w:after="450" w:line="312" w:lineRule="auto"/>
      </w:pPr>
      <w:r>
        <w:rPr>
          <w:rFonts w:ascii="宋体" w:hAnsi="宋体" w:eastAsia="宋体" w:cs="宋体"/>
          <w:color w:val="000"/>
          <w:sz w:val="28"/>
          <w:szCs w:val="28"/>
        </w:rPr>
        <w:t xml:space="preserve">关爱职工突出一个“情”字。“职工的心，企业的根”。炼钢分厂党支部用感情作支点，获得到职工的信赖。他们关怀体贴职工，真正做到讲明道理说服人，体谅困难关心人，化解矛盾理解人。分厂在资金紧张的情况下，投入大量的人力、物力、财力，相继美化了三室为员工添设饮水机、冰箱、微波炉等，为职工提供了优美舒适的工作环境；每逢年节，分厂党政工领导都要挨家挨户到病人及有困难职工家中慰问，分厂领导班子在平时的工作中坚持做到职工有事必访，有难必解，有喜必贺，有难必帮。在工作十分繁忙的情况下，利用下班时间与职工家属进行座谈让职工家属分享炼钢职工的荣誉，理解和支持在厂职工的工作。</w:t>
      </w:r>
    </w:p>
    <w:p>
      <w:pPr>
        <w:ind w:left="0" w:right="0" w:firstLine="560"/>
        <w:spacing w:before="450" w:after="450" w:line="312" w:lineRule="auto"/>
      </w:pPr>
      <w:r>
        <w:rPr>
          <w:rFonts w:ascii="宋体" w:hAnsi="宋体" w:eastAsia="宋体" w:cs="宋体"/>
          <w:color w:val="000"/>
          <w:sz w:val="28"/>
          <w:szCs w:val="28"/>
        </w:rPr>
        <w:t xml:space="preserve">制度就是高压线”，据不完全统计，仅今年一年炼钢分厂经济责任制考核扣奖金额达88000多元，平均每月6000元左右。“制度面前人人平等”、“制度执行只对事不对人”，曾有3名主管违反会议制度而被扣奖50元，一位工段长有一小块卫生区域没有分清，职工质疑被扣奖金200元，一名管理人员因一次质量事故，被扣1个月奖金。炼钢厂的四个专业组每周检查一次，并且每月还要根据检查结果排出前一名、最后一名，与奖金挂钩。这样“苛刻”的检查制度，已经实行了一年多了。为了使此项制度不走过场，炼钢分厂还制定了关于检查考核四个专业检查组的管理规定，使检查者练就了“黑包公”、“火眼金睛”的功夫，很多以前看来不是问题的问题也被一一整改解决。随后炼钢分厂又推出了岗位区域责任制的管理模式，大到一台设备，小到一个水龙头开关，都有明确的责任人和考核金额，并成立了4个专项服务工作小组，对从设备、生产、现场的所有细节进行全面跟踪服务。那一条条泾渭分明的规定让你找不到推卸责任的空子。</w:t>
      </w:r>
    </w:p>
    <w:p>
      <w:pPr>
        <w:ind w:left="0" w:right="0" w:firstLine="560"/>
        <w:spacing w:before="450" w:after="450" w:line="312" w:lineRule="auto"/>
      </w:pPr>
      <w:r>
        <w:rPr>
          <w:rFonts w:ascii="宋体" w:hAnsi="宋体" w:eastAsia="宋体" w:cs="宋体"/>
          <w:color w:val="000"/>
          <w:sz w:val="28"/>
          <w:szCs w:val="28"/>
        </w:rPr>
        <w:t xml:space="preserve">为使职工有家可当，有主可做，炼钢厂每月召开班组长、技术骨干会，广泛听取职工对炼钢厂各项工作的宝贵意见。今年职工代表针对炼钢各方面工作共提出30条建议，逐条得到落实。炼钢厂还把提高职工的技术业务素质做为关心职工、为职工办实事的重要内容来抓，推出并实施了职工教育素质工程。每年都根据炼钢工艺现代化操作的需要，举办培训班、岗位练兵、技术比武等，努力提高职工的技术业务素质，厂里根据每个人的实际情况分别为工人、科技人员量身设计了一套适合各自发展的路子，大力倡导“惟才是举＂的理念，开展“做复合型人才＂、“企业的发展关键在人才＂等大讨论。让每个人明确看到自己的奋斗目标和未来发展方向。在员工中间推行一专多能，通过各种奖励机制调动工人生产积极性，使他们在自觉节约企业成本中提高个人收入；对科技人员，厂里推行“科技带头人”挂牌上岗，全厂工人碰到技术难题可以随时找自己领域的挂牌带头人来解决，无形中激发了带头人的责任感和使命感。这样一来，不同人在不同岗位上都有大展拳脚的机会，从而培养了高级技师、助理技师等一大批生产骨干，涌现出一大批集团、公司级明星、能手、标兵。</w:t>
      </w:r>
    </w:p>
    <w:p>
      <w:pPr>
        <w:ind w:left="0" w:right="0" w:firstLine="560"/>
        <w:spacing w:before="450" w:after="450" w:line="312" w:lineRule="auto"/>
      </w:pPr>
      <w:r>
        <w:rPr>
          <w:rFonts w:ascii="宋体" w:hAnsi="宋体" w:eastAsia="宋体" w:cs="宋体"/>
          <w:color w:val="000"/>
          <w:sz w:val="28"/>
          <w:szCs w:val="28"/>
        </w:rPr>
        <w:t xml:space="preserve">教育先行，措施紧跟。掌握设备的是人，高作业率离不开高素质的人。对于优秀技术人才，既要重培养，又要重激励。建立职工素质档案，成为选用、奖励人才的依据。去年，炼钢本着“向技术岗位倾斜，向管理岗位倾斜”的原则，调整了奖金系数，技术岗位奖金系数平均提高了25％。在公司举办青工技术比武中‘‘获得炼钢的第一名，分厂一次性奖励奖金5000元。“上岗靠技能，收入凭贡献”的制度，极大地激发了职工的积极性、炼钢生产从一定意义上讲，打的就是设备仗。炼钢厂不定期地派出管理干部、技术骨干带着任务到同类型企业进行学习、考察，找差距。借鉴人家成熟的经验，结合自身实际，对于那些制约生产、故障率高、检修时间长、备件消耗大、不改造就不能满足生产发展的设备如；转炉炉体结构、炉体冷却水系统、烟气净化系统、两侧挡火墙、炉下轨道等都逐步进行改造、升级和更新。其中，出钢口采用整体套砖工艺，提高了合金的回收率，节省时间，降低了工人的劳动强度，实现了免维护。同时也为品种钢冶炼提供了有利保证。</w:t>
      </w:r>
    </w:p>
    <w:p>
      <w:pPr>
        <w:ind w:left="0" w:right="0" w:firstLine="560"/>
        <w:spacing w:before="450" w:after="450" w:line="312" w:lineRule="auto"/>
      </w:pPr>
      <w:r>
        <w:rPr>
          <w:rFonts w:ascii="宋体" w:hAnsi="宋体" w:eastAsia="宋体" w:cs="宋体"/>
          <w:color w:val="000"/>
          <w:sz w:val="28"/>
          <w:szCs w:val="28"/>
        </w:rPr>
        <w:t xml:space="preserve">为了提高连铸设备作业率，组织技术人员外出进行考察学习，并通过日检修、离线检修分期分批对拉矫机、振动、辊道、结晶器、水系统、冷床等设备进行系</w:t>
      </w:r>
    </w:p>
    <w:p>
      <w:pPr>
        <w:ind w:left="0" w:right="0" w:firstLine="560"/>
        <w:spacing w:before="450" w:after="450" w:line="312" w:lineRule="auto"/>
      </w:pPr>
      <w:r>
        <w:rPr>
          <w:rFonts w:ascii="宋体" w:hAnsi="宋体" w:eastAsia="宋体" w:cs="宋体"/>
          <w:color w:val="000"/>
          <w:sz w:val="28"/>
          <w:szCs w:val="28"/>
        </w:rPr>
        <w:t xml:space="preserve">列升级改造，应用连续测温、中包水口快速更换等新技术，提高了连铸拉速，使铸机作业率接近80％，铸坯质量平均在99.95％以上，实现了连铸高效化生产。近一年来，炼钢厂又对现有的23部天车进行了多次大的更新、改造。电器设备都由投产初期的直流控制改为交流控制，并逐渐向变频、网络控制迈进。目前，天车运行率达98％以上。</w:t>
      </w:r>
    </w:p>
    <w:p>
      <w:pPr>
        <w:ind w:left="0" w:right="0" w:firstLine="560"/>
        <w:spacing w:before="450" w:after="450" w:line="312" w:lineRule="auto"/>
      </w:pPr>
      <w:r>
        <w:rPr>
          <w:rFonts w:ascii="宋体" w:hAnsi="宋体" w:eastAsia="宋体" w:cs="宋体"/>
          <w:color w:val="000"/>
          <w:sz w:val="28"/>
          <w:szCs w:val="28"/>
        </w:rPr>
        <w:t xml:space="preserve">传统的观念认为，工业企业一切都要为生产让路。而在炼钢分厂，当生产与设备发生矛盾时，生产要为设备让路。炼钢厂有一条规矩：决不允许设备“带病”运转。道理很简单，高质量的产品是靠高质量的设备生产出来的。为了保证设备“健康”运转，他们实施了“操检合一”的制度，定期进行预知的预检修，防患于未然。“操检合一”为设备长周期稳定运行提供了保障。其次把维修人员分解到连铸工段、除尘工段、辅助工段等几个生产车间，把操作与检修合为一体，即：操作工要懂检修，检修工应掌握操作，操作工和检修工分工不分家，都要做到精一门、学两门、会三门。这样以来，一方面避免了过去那种维修车间与生产车间的扯皮、推诿现象的发生，另一方面培养了生产和维修的复合型人才。</w:t>
      </w:r>
    </w:p>
    <w:p>
      <w:pPr>
        <w:ind w:left="0" w:right="0" w:firstLine="560"/>
        <w:spacing w:before="450" w:after="450" w:line="312" w:lineRule="auto"/>
      </w:pPr>
      <w:r>
        <w:rPr>
          <w:rFonts w:ascii="宋体" w:hAnsi="宋体" w:eastAsia="宋体" w:cs="宋体"/>
          <w:color w:val="000"/>
          <w:sz w:val="28"/>
          <w:szCs w:val="28"/>
        </w:rPr>
        <w:t xml:space="preserve">抓住工艺技术革新这把利剑，进行难点攻关。转炉护炉技术是提高炉龄、增加钢产量的关键。围绕抓好溅渣护炉进行技术攻关。通过优化工艺参数、优化炉渣成份结构、调整氧枪喷头结构和加强枪位控制，规范溅渣护炉操作工艺，使溅渣护炉工作实现了“三班一补”，转炉炉龄大幅度提高。炼钢厂初建时，转炉炉龄仅、、、炉左右，如今3座转炉平均炉龄达、、、、炉，居同行业的先进水平。</w:t>
      </w:r>
    </w:p>
    <w:p>
      <w:pPr>
        <w:ind w:left="0" w:right="0" w:firstLine="560"/>
        <w:spacing w:before="450" w:after="450" w:line="312" w:lineRule="auto"/>
      </w:pPr>
      <w:r>
        <w:rPr>
          <w:rFonts w:ascii="宋体" w:hAnsi="宋体" w:eastAsia="宋体" w:cs="宋体"/>
          <w:color w:val="000"/>
          <w:sz w:val="28"/>
          <w:szCs w:val="28"/>
        </w:rPr>
        <w:t xml:space="preserve">总体的管理思路，最终理顺了安全、生产、技术、设备之间的关系，7月份以来，炼钢产量得到大幅提升，炼钢分厂历经风雨最终“出彩”，开始进入良性循环状态。如今炼钢人正倍加努力，信心满怀地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近日，生命人寿北京分公司第八届客户服务节在北京德宝饭店开幕。为回馈新老顾客，生命人寿举办了“颈椎病防治与治疗”养生讲座。</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宋体" w:hAnsi="宋体" w:eastAsia="宋体" w:cs="宋体"/>
          <w:color w:val="000"/>
          <w:sz w:val="28"/>
          <w:szCs w:val="28"/>
        </w:rPr>
        <w:t xml:space="preserve">生命人寿活动现场，北京东直门中医院主任医师刘焰刚带来了“颈椎病防治与治疗”养生讲座。据了解，这是自生命人寿第七届客户服务节首次推出养生概念之后，以“心手相连，生命有爱”为主题，打造的第二届生命养生文化节。在为期两个月的时间内，生命人寿还将通过不同形式，为客户精心打造一个生动活泼的客户服务节。</w:t>
      </w:r>
    </w:p>
    <w:p>
      <w:pPr>
        <w:ind w:left="0" w:right="0" w:firstLine="560"/>
        <w:spacing w:before="450" w:after="450" w:line="312" w:lineRule="auto"/>
      </w:pPr>
      <w:r>
        <w:rPr>
          <w:rFonts w:ascii="宋体" w:hAnsi="宋体" w:eastAsia="宋体" w:cs="宋体"/>
          <w:color w:val="000"/>
          <w:sz w:val="28"/>
          <w:szCs w:val="28"/>
        </w:rPr>
        <w:t xml:space="preserve">此外，生命人寿还推出了客户合同免息复效、完善保单送好礼，注册送好礼等回馈活动。值得一提的是，在组织开展传统的讲座活动的同时，生命人寿还特别推出“生命精彩，指尖共享”生命微客户服务节活动，在生命人寿官方微信订阅号“生命保险在线”上全面介绍客服节内容，并设置多项客户互动、有奖活动，客户只要关注该微信号，即可通过微信参与生命人寿本届客服节有奖活动，如在朋友圈分享生命养生活动感受有奖，微信关联保单有奖等，同时还有养生名家在每周一期的“微养生堂”为生命人寿客户介绍养生知识和养生主张，在“微客服节”中，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2024-09-21T01:20:29+08:00</dcterms:created>
  <dcterms:modified xsi:type="dcterms:W3CDTF">2024-09-21T01:20:29+08:00</dcterms:modified>
</cp:coreProperties>
</file>

<file path=docProps/custom.xml><?xml version="1.0" encoding="utf-8"?>
<Properties xmlns="http://schemas.openxmlformats.org/officeDocument/2006/custom-properties" xmlns:vt="http://schemas.openxmlformats.org/officeDocument/2006/docPropsVTypes"/>
</file>