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2024年写给医生的表扬信简短(3篇)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写给医生的表扬信简短篇一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写给医生的表扬信简短篇一</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写给医生的表扬信简短篇二</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w:t>
      </w:r>
    </w:p>
    <w:p>
      <w:pPr>
        <w:ind w:left="0" w:right="0" w:firstLine="560"/>
        <w:spacing w:before="450" w:after="450" w:line="312" w:lineRule="auto"/>
      </w:pPr>
      <w:r>
        <w:rPr>
          <w:rFonts w:ascii="宋体" w:hAnsi="宋体" w:eastAsia="宋体" w:cs="宋体"/>
          <w:color w:val="000"/>
          <w:sz w:val="28"/>
          <w:szCs w:val="28"/>
        </w:rPr>
        <w:t xml:space="preserve">没想到周静医生却迎难而上，凭借自己精湛的医术，于20x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写给医生的表扬信简短篇三</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w:t>
      </w:r>
    </w:p>
    <w:p>
      <w:pPr>
        <w:ind w:left="0" w:right="0" w:firstLine="560"/>
        <w:spacing w:before="450" w:after="450" w:line="312" w:lineRule="auto"/>
      </w:pPr>
      <w:r>
        <w:rPr>
          <w:rFonts w:ascii="宋体" w:hAnsi="宋体" w:eastAsia="宋体" w:cs="宋体"/>
          <w:color w:val="000"/>
          <w:sz w:val="28"/>
          <w:szCs w:val="28"/>
        </w:rPr>
        <w:t xml:space="preserve">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2024-09-20T20:45:01+08:00</dcterms:created>
  <dcterms:modified xsi:type="dcterms:W3CDTF">2024-09-20T20:45:01+08:00</dcterms:modified>
</cp:coreProperties>
</file>

<file path=docProps/custom.xml><?xml version="1.0" encoding="utf-8"?>
<Properties xmlns="http://schemas.openxmlformats.org/officeDocument/2006/custom-properties" xmlns:vt="http://schemas.openxmlformats.org/officeDocument/2006/docPropsVTypes"/>
</file>