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最新二年级数学教师教学心得(7篇)</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二年级数学教师教学心得篇一20xx秋季学期我担任六年级数学教学工作。总体看，我能认真执行学校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二年级数学教师教学心得篇一</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二年级数学教师教学心得篇二</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在一节课中可讲的知识点很多，而且似乎都很重要，但都讲的话一方面课时不允许，另一方面突显不出课文的重点。面对这么多的知识点，我应该如何取舍，而且应该如何安排组织才可以使整个课文得以连贯、流畅、圆满呢？于是，每天我都花费大量的时间在备课上，认真钻研教材和教法，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2、对成绩较差的学生进行辅导。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上课前的时间，对这部分同学有计划地进行课后辅导。我对他们经常进行鼓励，消除他们的自卑心理咨询；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每位老师都有自己不同的教学风格，听他们的课，我次次都有不同的领悟，都能收获到很多东西。目前我已经听过二年级、四年级和六年级的数学课，我希望在以后的时间里能听一听一、三年级的数学课。在以后的时间里不但要听数学课，语文课、英语课我也会去听，因为对于讲课来说所有的学科都是相通的。</w:t>
      </w:r>
    </w:p>
    <w:p>
      <w:pPr>
        <w:ind w:left="0" w:right="0" w:firstLine="560"/>
        <w:spacing w:before="450" w:after="450" w:line="312" w:lineRule="auto"/>
      </w:pPr>
      <w:r>
        <w:rPr>
          <w:rFonts w:ascii="宋体" w:hAnsi="宋体" w:eastAsia="宋体" w:cs="宋体"/>
          <w:color w:val="000"/>
          <w:sz w:val="28"/>
          <w:szCs w:val="28"/>
        </w:rPr>
        <w:t xml:space="preserve">以后的工作道路还很漫长，我会在工作中不断总结教学经验，与先进教师尽快缩小差距，在工作中重塑自我，在工作中寻找快乐。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二年级数学教师教学心得篇四</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二十多位教师几乎都精心设计了课堂导入，有的以小游戏的形式导入新课，有的以猜谜语的形式导入，有的以讲故事的形式导入。有的老师用了学生们喜欢的小游戏带着同学们一起走进了三角形的世界--《三角形的特性》，有的老师用了\"猜老师的年龄\"的方式导入了《简单的推理》，有的老师用了《曹冲称象》的故事导入了《等量代换》…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二十多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刘名桥老师就创设了“逛超市”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教师们在教学中，根据学生的心理发展特点，把枯燥、呆板的课堂教学改变了，从而也培养了学生学习数学的兴趣，激发了孩子们的求知欲。尤其是在听张毅老师的《确定位》的教学过程中，我更加深刻的体会到张教师教学方法的与众不同，感受到老师和学生之间是如此的默契…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把你的成果和大家一起分享，好吗?\"\"谢谢你给课堂带来了不同的声音。\"\"因为你的错误使我们对小数的认识更加深刻。\"\"同意的同学把你们的掌声送给他。\"\"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四天学习，共听了二十多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二年级数学教师教学心得篇五</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出路。为了自身的成长与发展。本学期以来，本人在完成工作之余，多看书，用博客的形式记录自己的成长足迹。新教育理念，升本的课堂，有效地把数学新课程标准的基本理念，设计思路，课程目标，内容标准与自己的实践教学相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说：“教育需要的不是很长时间，而是如何利用很少时间。”因此，在课堂40分钟的教学中，应注意选择教学的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通过小让学生去理解各个知识点之间的区别及联系。在本期的教学中，在教授每个知识点、每个单元后都抽出一定的时间让学生去归纳、小，以完善学生的知识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结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二年级数学教师教学心得篇六</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w:t>
      </w:r>
    </w:p>
    <w:p>
      <w:pPr>
        <w:ind w:left="0" w:right="0" w:firstLine="560"/>
        <w:spacing w:before="450" w:after="450" w:line="312" w:lineRule="auto"/>
      </w:pPr>
      <w:r>
        <w:rPr>
          <w:rFonts w:ascii="宋体" w:hAnsi="宋体" w:eastAsia="宋体" w:cs="宋体"/>
          <w:color w:val="000"/>
          <w:sz w:val="28"/>
          <w:szCs w:val="28"/>
        </w:rPr>
        <w:t xml:space="preserve">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二年级数学教师教学心得篇七</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2024-10-29T05:21:22+08:00</dcterms:created>
  <dcterms:modified xsi:type="dcterms:W3CDTF">2024-10-29T05:21:22+08:00</dcterms:modified>
</cp:coreProperties>
</file>

<file path=docProps/custom.xml><?xml version="1.0" encoding="utf-8"?>
<Properties xmlns="http://schemas.openxmlformats.org/officeDocument/2006/custom-properties" xmlns:vt="http://schemas.openxmlformats.org/officeDocument/2006/docPropsVTypes"/>
</file>