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森林防火和消防安全工作方案（乡镇）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森林防火和消防安全工作方案（乡镇）森林防火和消防安全工作方案（1）（乡镇）为全面贯彻落实省、市、县森林草原和城乡消防工作电视电话会议精神，确保全镇清明节前后消防安全生产形势稳定，我镇迅速召开党委会议和镇村干部会议，安排部署了当前森林防火和消...</w:t>
      </w:r>
    </w:p>
    <w:p>
      <w:pPr>
        <w:ind w:left="0" w:right="0" w:firstLine="560"/>
        <w:spacing w:before="450" w:after="450" w:line="312" w:lineRule="auto"/>
      </w:pPr>
      <w:r>
        <w:rPr>
          <w:rFonts w:ascii="宋体" w:hAnsi="宋体" w:eastAsia="宋体" w:cs="宋体"/>
          <w:color w:val="000"/>
          <w:sz w:val="28"/>
          <w:szCs w:val="28"/>
        </w:rPr>
        <w:t xml:space="preserve">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森林防火和消防安全工作方案（1）（乡镇）</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3、设置举报电话，群众一旦发现火情、焚烧秸秆、在林区烧火等行为可立即拨打举报电话举报。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