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2024年金融公司工作计划范文五篇</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2024年金融公司工作计划范文五篇一20__年是公司发展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2024年金融公司工作计划范文五篇一</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抓信息：重点要抓好网上报销系统、定额管理系统、资金管理系统、财务__系统和财务人员信息系统的推广和使用,以信息系统为纽带,实现信息资源的共享,实现综合流程的优化,进一步提高劳动效率。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__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2024年金融公司工作计划范文五篇二</w:t>
      </w:r>
    </w:p>
    <w:p>
      <w:pPr>
        <w:ind w:left="0" w:right="0" w:firstLine="560"/>
        <w:spacing w:before="450" w:after="450" w:line="312" w:lineRule="auto"/>
      </w:pPr>
      <w:r>
        <w:rPr>
          <w:rFonts w:ascii="宋体" w:hAnsi="宋体" w:eastAsia="宋体" w:cs="宋体"/>
          <w:color w:val="000"/>
          <w:sz w:val="28"/>
          <w:szCs w:val="28"/>
        </w:rPr>
        <w:t xml:space="preserve">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4、制定“上市培育工程”工作计划，启动开发区上市培训工程，加强上市培育工作，提高“北京__”品牌，即北京开发区在资本市场的影响力，争取在未来五年内形成“北京__”板块。</w:t>
      </w:r>
    </w:p>
    <w:p>
      <w:pPr>
        <w:ind w:left="0" w:right="0" w:firstLine="560"/>
        <w:spacing w:before="450" w:after="450" w:line="312" w:lineRule="auto"/>
      </w:pPr>
      <w:r>
        <w:rPr>
          <w:rFonts w:ascii="宋体" w:hAnsi="宋体" w:eastAsia="宋体" w:cs="宋体"/>
          <w:color w:val="000"/>
          <w:sz w:val="28"/>
          <w:szCs w:val="28"/>
        </w:rPr>
        <w:t xml:space="preserve">二、制定相关扶持政策，加大各类金融机构的引进力度。</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三、发挥协调服务作用，进行“全方位，多角度”对接， 建立“银政企”沟通渠道。</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3、继续做好中小企业集合票据的发行工作，帮助中小企业拓宽融资渠道，争取年内发行1—2期中小企业集合票据，完成融资x亿元;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五、完善金融“十二五”发展规划工作。</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4"/>
          <w:szCs w:val="34"/>
          <w:b w:val="1"/>
          <w:bCs w:val="1"/>
        </w:rPr>
        <w:t xml:space="preserve">2024年金融公司工作计划范文五篇三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某某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某某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4"/>
          <w:szCs w:val="34"/>
          <w:b w:val="1"/>
          <w:bCs w:val="1"/>
        </w:rPr>
        <w:t xml:space="preserve">2024年金融公司工作计划范文五篇四</w:t>
      </w:r>
    </w:p>
    <w:p>
      <w:pPr>
        <w:ind w:left="0" w:right="0" w:firstLine="560"/>
        <w:spacing w:before="450" w:after="450" w:line="312" w:lineRule="auto"/>
      </w:pPr>
      <w:r>
        <w:rPr>
          <w:rFonts w:ascii="宋体" w:hAnsi="宋体" w:eastAsia="宋体" w:cs="宋体"/>
          <w:color w:val="000"/>
          <w:sz w:val="28"/>
          <w:szCs w:val="28"/>
        </w:rPr>
        <w:t xml:space="preserve">(一)借助各方力量，推动科技金融创新中心建设。</w:t>
      </w:r>
    </w:p>
    <w:p>
      <w:pPr>
        <w:ind w:left="0" w:right="0" w:firstLine="560"/>
        <w:spacing w:before="450" w:after="450" w:line="312" w:lineRule="auto"/>
      </w:pPr>
      <w:r>
        <w:rPr>
          <w:rFonts w:ascii="宋体" w:hAnsi="宋体" w:eastAsia="宋体" w:cs="宋体"/>
          <w:color w:val="000"/>
          <w:sz w:val="28"/>
          <w:szCs w:val="28"/>
        </w:rPr>
        <w:t xml:space="preserve">《关于自主创新示范区建设科技金融创新中心的意见》出台，为我区下一步开展科技金融创新体系建设提供了良好的契机，我区将抓住有利的条件，利用各方力量推动科技金融创新中心建设。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__村管委会沟通，我区与中关村管委会联合共同起草落实方案并出台相关支持政策，明确我区地位和作用。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__村PE大厦和金融大厦为核心，不断拓展辐射范围，打造科技金融功能区。二是启动科技金融功能区规划建设研究，以西直门外科技金融商务区和中关村西区等重点地区为基础，分阶段推动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一是落实区政府“1+10”政策体系，加大金融机构吸引力度。二是进一步完善金融产业发展政策。三是加大金融机构走访力度，变财政招商为服务招商。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二是打造中小企业金融服务专营机构、科技保险、小额贷款公司、融资担保公司中小微企业信贷链条，加强政策引导，鼓励金融机构开展科技金融创新。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二是把上市工作与四板市场建设工作有机结合，引导企业通过在四板市场挂牌健全公司治理、规范运作，加速上市进程，使四板市场成为企业上市的蓄水池，打造企业上市资源梯队。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宋体" w:hAnsi="宋体" w:eastAsia="宋体" w:cs="宋体"/>
          <w:color w:val="000"/>
          <w:sz w:val="28"/>
          <w:szCs w:val="28"/>
        </w:rPr>
        <w:t xml:space="preserve">(四)加快股权投资业发展，打造全国性股权投资中心。</w:t>
      </w:r>
    </w:p>
    <w:p>
      <w:pPr>
        <w:ind w:left="0" w:right="0" w:firstLine="560"/>
        <w:spacing w:before="450" w:after="450" w:line="312" w:lineRule="auto"/>
      </w:pPr>
      <w:r>
        <w:rPr>
          <w:rFonts w:ascii="宋体" w:hAnsi="宋体" w:eastAsia="宋体" w:cs="宋体"/>
          <w:color w:val="000"/>
          <w:sz w:val="28"/>
          <w:szCs w:val="28"/>
        </w:rPr>
        <w:t xml:space="preserve">一是大力吸引各类产业投资、股权投资和券商直投基金落户，并服务区域实体经济发展。二是充分发挥创业投资引导基金的投资引领作用，鼓励各类风险投资、天使投资机构投资我区科技型中小微企业。三是着力构建投资机构和科技企业的对接交流平台，发挥中关村创业投资和股权投资基金协会等行业组织的桥梁纽带作用，促进股权投资业健康良性发展。</w:t>
      </w:r>
    </w:p>
    <w:p>
      <w:pPr>
        <w:ind w:left="0" w:right="0" w:firstLine="560"/>
        <w:spacing w:before="450" w:after="450" w:line="312" w:lineRule="auto"/>
      </w:pPr>
      <w:r>
        <w:rPr>
          <w:rFonts w:ascii="宋体" w:hAnsi="宋体" w:eastAsia="宋体" w:cs="宋体"/>
          <w:color w:val="000"/>
          <w:sz w:val="28"/>
          <w:szCs w:val="28"/>
        </w:rPr>
        <w:t xml:space="preserve">(五)完善金融机构联席会议机制，形成委办局和街道服务合力，支持驻区金融机构发展。</w:t>
      </w:r>
    </w:p>
    <w:p>
      <w:pPr>
        <w:ind w:left="0" w:right="0" w:firstLine="560"/>
        <w:spacing w:before="450" w:after="450" w:line="312" w:lineRule="auto"/>
      </w:pPr>
      <w:r>
        <w:rPr>
          <w:rFonts w:ascii="宋体" w:hAnsi="宋体" w:eastAsia="宋体" w:cs="宋体"/>
          <w:color w:val="000"/>
          <w:sz w:val="28"/>
          <w:szCs w:val="28"/>
        </w:rPr>
        <w:t xml:space="preserve">一是完善海淀区金融机构联席会议机制，定期召开会议协调处理重点金融机构提出的重大疑难问题。二是加强与驻京金融监管部门和金融协会组织的联系机制建设，打造为金融机构服务的第二通道。三是与相关委办局形成服务联动机制，压缩重点金融机构服务时间，提高服务效率。四是细化金融机构落地服务机制，与街道、镇形成服务金融机构落地衔接配合。五是变财政招商为服务招商，形成以财务公司和新型金融机构为特点的区域地位，通过加强对金融机构的服务吸引金融机构加速聚集。</w:t>
      </w:r>
    </w:p>
    <w:p>
      <w:pPr>
        <w:ind w:left="0" w:right="0" w:firstLine="560"/>
        <w:spacing w:before="450" w:after="450" w:line="312" w:lineRule="auto"/>
      </w:pPr>
      <w:r>
        <w:rPr>
          <w:rFonts w:ascii="黑体" w:hAnsi="黑体" w:eastAsia="黑体" w:cs="黑体"/>
          <w:color w:val="000000"/>
          <w:sz w:val="34"/>
          <w:szCs w:val="34"/>
          <w:b w:val="1"/>
          <w:bCs w:val="1"/>
        </w:rPr>
        <w:t xml:space="preserve">2024年金融公司工作计划范文五篇五</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_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宋体" w:hAnsi="宋体" w:eastAsia="宋体" w:cs="宋体"/>
          <w:color w:val="000"/>
          <w:sz w:val="28"/>
          <w:szCs w:val="28"/>
        </w:rPr>
        <w:t xml:space="preserve">【2024年金融公司工作计划范文五篇】相关推荐文章: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2024年社区居委会工作计划范文【五篇】</w:t>
      </w:r>
    </w:p>
    <w:p>
      <w:pPr>
        <w:ind w:left="0" w:right="0" w:firstLine="560"/>
        <w:spacing w:before="450" w:after="450" w:line="312" w:lineRule="auto"/>
      </w:pPr>
      <w:r>
        <w:rPr>
          <w:rFonts w:ascii="宋体" w:hAnsi="宋体" w:eastAsia="宋体" w:cs="宋体"/>
          <w:color w:val="000"/>
          <w:sz w:val="28"/>
          <w:szCs w:val="28"/>
        </w:rPr>
        <w:t xml:space="preserve">2024年程序员工作计划范文【五篇】</w:t>
      </w:r>
    </w:p>
    <w:p>
      <w:pPr>
        <w:ind w:left="0" w:right="0" w:firstLine="560"/>
        <w:spacing w:before="450" w:after="450" w:line="312" w:lineRule="auto"/>
      </w:pPr>
      <w:r>
        <w:rPr>
          <w:rFonts w:ascii="宋体" w:hAnsi="宋体" w:eastAsia="宋体" w:cs="宋体"/>
          <w:color w:val="000"/>
          <w:sz w:val="28"/>
          <w:szCs w:val="28"/>
        </w:rPr>
        <w:t xml:space="preserve">2024年外联部工作计划范文五篇</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基本公共卫生工作计划2024年五篇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2024-10-18T20:17:50+08:00</dcterms:created>
  <dcterms:modified xsi:type="dcterms:W3CDTF">2024-10-18T20:17:50+08:00</dcterms:modified>
</cp:coreProperties>
</file>

<file path=docProps/custom.xml><?xml version="1.0" encoding="utf-8"?>
<Properties xmlns="http://schemas.openxmlformats.org/officeDocument/2006/custom-properties" xmlns:vt="http://schemas.openxmlformats.org/officeDocument/2006/docPropsVTypes"/>
</file>