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2024年乡村振兴工作总结标题(四篇)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乡村振兴工作总结标题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乡村振兴工作总结标题篇一</w:t>
      </w:r>
    </w:p>
    <w:p>
      <w:pPr>
        <w:ind w:left="0" w:right="0" w:firstLine="560"/>
        <w:spacing w:before="450" w:after="450" w:line="312" w:lineRule="auto"/>
      </w:pPr>
      <w:r>
        <w:rPr>
          <w:rFonts w:ascii="宋体" w:hAnsi="宋体" w:eastAsia="宋体" w:cs="宋体"/>
          <w:color w:val="000"/>
          <w:sz w:val="28"/>
          <w:szCs w:val="28"/>
        </w:rPr>
        <w:t xml:space="preserve">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_月底，按照省市要求，区乡村振兴局牵头组织区医保、交警等__部门及乡镇，对农村人口进行摸排工作，_月下旬又再次组织各行业部门、乡镇、村社干部开展逐村、逐户全面排查，重点围绕脱贫质量，重大政策的落实情况，特别是“两不愁、三保障”及安全饮水情况。此次摸排工作共排查农户_____户、_____人。其中脱贫户、低保特困户、重病慢病户、重残户____户、一般农户_____户，做到了摸底排查工作全覆盖。截止目前，__区现有脱贫户、监测对象共计____户、____人。通过多次摸排、精准画像，今年新识别监测对象__户___人(后死亡一人)。现有监测对象共计___户、___人，其中已消除风险的监测对象__户__人，未消除风险的监测对象__户___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____年我区持续加大就业帮扶力度，持续巩固拓展成果，促进脱贫人口、监测人口稳定就业。截止____年__月底，__区脱贫人口务工人数为____人，其中省外务工___人，省内区外务工___人，区内务工___人;监测人口务工人数为__人，其中省外务工_人，省内区外务工_人，区内务工__人。二是公益性岗位方面，公益性岗位安置方面，提供了___个公益性岗位(__乡__个，__镇__个，丹洲__个)，其中脱贫人口安排公益性岗位就业___人，监测人口安排公益性岗位就业_人。振兴车间工作主要由区人社局牵头，今年的任务已全部完成，目前已经将岗位补贴全部打卡发放。三是教育助学方面，____年我区“雨露计划”职业教育补助工作于_月正式启动，经学生申请，有关部门对贫困资格、学籍审核、各级公示等环节，全年开展春季秋季雨露计划共打卡发放资金__万元，资助学生___人。四是医疗保障方面，截止____年_月__日，全区脱贫户、监测对象共____人已全部参加城乡居民基本医疗保险和城镇职工基本医疗保险，脱贫户、监测户、低保特困对象、重残人员全面参保。五是住房安全方面，对全区行政村范围内所有农村房屋_____栋开展了安全隐患入户调查，排查出初判存在安全隐患房屋__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____年__月底，__区____年新增发放贷款__笔___万元，均用于脱贫户产业发展需要，历年来未产生不良贷款，风险补偿金___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____年中央财政衔接资金___万元，专项扶贫资金___万元，和省级财政衔接资金___万元，区级配套资金___万元(另老区发展__万元扶贫资金直接划拨区民政局)共计____万元，我们严格按照衔接资金的管理规定，把资金和项目全部安排到乡镇和村(社)，目前，大部分工程已经竣工，资金拨付达__.__%。</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_月__日，新一轮驻村帮扶共选派_支乡村振兴驻村工作队，选派驻村帮扶工作队__人，后盾单位__家。__月__日，根据省市要求重新调整安排乡村振兴重点帮扶村、一般脱贫村、省级乡村振兴示范村、党组织软弱涣散村，驻村帮扶共选派__支乡村振兴驻村工作队，驻村帮扶工作队__人，后盾单位__家，并将每个帮扶村的后盾单位增加为_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__区为加快推进全区乡村振兴工作，强化组织领导，落实工作责任，成立了区委实施乡村振兴战略领导小组，由区委书记和区长担任双组长，区委副书记担任第一副组长，区人大、区政府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__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__县__村、__村、__村、_村四个贫困村的对口帮扶工作，截止____年_月_日，累计投资金____余万元，通过基础建设，发展生态旅游等方式，不仅让贫困户脱了贫，还顺利通过了国检验收。目前_个村、家家有项目、户户有产业，人人能增收，补齐了短板，有效促进了贫困群众稳定增收，今年_月初，根据市委组织部《关于认真做好____-____年市派驻村工作队选派工作的通知》要求，我区继续对口帮扶__县_个全省乡村振兴重点帮扶村(__镇__村、_村、__社区、__村)。派驻的__名优秀驻村干部按时间节点赴__县开展新一轮驻村工作。今年以来，区委书记康少中，区委副书记、区长寻健，区委副书记王先波，区委常委、常务副区长林红华等领导，带领相关部门负责人前往对口帮扶的__县__镇开展调研多次，积极谋划今年四个村的乡村振兴建设项目，已落实资金____余万元用于去年_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__帮扶工作，积极对接好产业发展与项目建设。用好“两支力量”，即驻村工作队和农村基层组织。____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3、示范好样板。__区农村体量不大，各个乡镇每年以“幸福屋场”或“自然村落”为单位办_-_个示范样板，持续通过_-_年的努力，_-_年后__区一定是个全域的美丽乡村样板区。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7、擦亮好名片。按照省市的要求继续抓好__县__镇_个村的对口帮扶，把对口帮扶这块名片擦得更亮，彰显__区的政治担当。</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乡村振兴工作总结标题篇二</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三是切实加强平安乡镇建设。建立健全镇村管理、服务、协调能力，严厉打击村霸，重拳出击黄赌毒和邪教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乡村振兴工作总结标题篇三</w:t>
      </w:r>
    </w:p>
    <w:p>
      <w:pPr>
        <w:ind w:left="0" w:right="0" w:firstLine="560"/>
        <w:spacing w:before="450" w:after="450" w:line="312" w:lineRule="auto"/>
      </w:pPr>
      <w:r>
        <w:rPr>
          <w:rFonts w:ascii="宋体" w:hAnsi="宋体" w:eastAsia="宋体" w:cs="宋体"/>
          <w:color w:val="000"/>
          <w:sz w:val="28"/>
          <w:szCs w:val="28"/>
        </w:rPr>
        <w:t xml:space="preserve">__街道严格按照县委、县政府关于乡村振兴的战略部署，坚持“三点一线”工作法，狠抓任务落实，扎实推进乡村振兴工作，真正做到产业兴旺、环境优美、农民得到实惠。</w:t>
      </w:r>
    </w:p>
    <w:p>
      <w:pPr>
        <w:ind w:left="0" w:right="0" w:firstLine="560"/>
        <w:spacing w:before="450" w:after="450" w:line="312" w:lineRule="auto"/>
      </w:pPr>
      <w:r>
        <w:rPr>
          <w:rFonts w:ascii="宋体" w:hAnsi="宋体" w:eastAsia="宋体" w:cs="宋体"/>
          <w:color w:val="000"/>
          <w:sz w:val="28"/>
          <w:szCs w:val="28"/>
        </w:rPr>
        <w:t xml:space="preserve">一、乡村振兴工作情况</w:t>
      </w:r>
    </w:p>
    <w:p>
      <w:pPr>
        <w:ind w:left="0" w:right="0" w:firstLine="560"/>
        <w:spacing w:before="450" w:after="450" w:line="312" w:lineRule="auto"/>
      </w:pPr>
      <w:r>
        <w:rPr>
          <w:rFonts w:ascii="宋体" w:hAnsi="宋体" w:eastAsia="宋体" w:cs="宋体"/>
          <w:color w:val="000"/>
          <w:sz w:val="28"/>
          <w:szCs w:val="28"/>
        </w:rPr>
        <w:t xml:space="preserve">（一）对标先进，争创一流，组织外出考察学习</w:t>
      </w:r>
    </w:p>
    <w:p>
      <w:pPr>
        <w:ind w:left="0" w:right="0" w:firstLine="560"/>
        <w:spacing w:before="450" w:after="450" w:line="312" w:lineRule="auto"/>
      </w:pPr>
      <w:r>
        <w:rPr>
          <w:rFonts w:ascii="宋体" w:hAnsi="宋体" w:eastAsia="宋体" w:cs="宋体"/>
          <w:color w:val="000"/>
          <w:sz w:val="28"/>
          <w:szCs w:val="28"/>
        </w:rPr>
        <w:t xml:space="preserve">为进一步找准差距，补齐短板，理清思路，__月中旬街道党政主要负责人带队，组织全体班子成员、村居党组织书记、主任、部门负责人150余人前往__县代村、__国家农业公园、压油沟现代农业生态旅游区及__县许家崖美丽乡村连片整治项目，学习考察乡村振兴现代农业综合开发及美丽乡村连片治理相关经验做法；__月下旬会同县直相关部门前往__考察学习田园综合体项目。通过参观学习，对标先进，不但学到新理念、新思路，也开拓性的解放思想，找到了自身差距，明确了工作的方向。</w:t>
      </w:r>
    </w:p>
    <w:p>
      <w:pPr>
        <w:ind w:left="0" w:right="0" w:firstLine="560"/>
        <w:spacing w:before="450" w:after="450" w:line="312" w:lineRule="auto"/>
      </w:pPr>
      <w:r>
        <w:rPr>
          <w:rFonts w:ascii="宋体" w:hAnsi="宋体" w:eastAsia="宋体" w:cs="宋体"/>
          <w:color w:val="000"/>
          <w:sz w:val="28"/>
          <w:szCs w:val="28"/>
        </w:rPr>
        <w:t xml:space="preserve">（二）高点定位，深入谋划，编制乡村振兴发展规划</w:t>
      </w:r>
    </w:p>
    <w:p>
      <w:pPr>
        <w:ind w:left="0" w:right="0" w:firstLine="560"/>
        <w:spacing w:before="450" w:after="450" w:line="312" w:lineRule="auto"/>
      </w:pPr>
      <w:r>
        <w:rPr>
          <w:rFonts w:ascii="宋体" w:hAnsi="宋体" w:eastAsia="宋体" w:cs="宋体"/>
          <w:color w:val="000"/>
          <w:sz w:val="28"/>
          <w:szCs w:val="28"/>
        </w:rPr>
        <w:t xml:space="preserve">为认真贯彻落实上级乡村振兴战略实施意见，街道制定下发了以推动农业转型升级、打造生态宜居家园、保障改善民生水平、繁荣兴盛农村文化、创新乡村治理体系、深化农村综合改革、打好精准脱贫攻坚战为目标的乡村振兴实施意见，确定了近三年的工作重点，明确了今年的.工作计划，任务具体责任到人，确保乡村振兴稳步推进。</w:t>
      </w:r>
    </w:p>
    <w:p>
      <w:pPr>
        <w:ind w:left="0" w:right="0" w:firstLine="560"/>
        <w:spacing w:before="450" w:after="450" w:line="312" w:lineRule="auto"/>
      </w:pPr>
      <w:r>
        <w:rPr>
          <w:rFonts w:ascii="宋体" w:hAnsi="宋体" w:eastAsia="宋体" w:cs="宋体"/>
          <w:color w:val="000"/>
          <w:sz w:val="28"/>
          <w:szCs w:val="28"/>
        </w:rPr>
        <w:t xml:space="preserve">（三）亮点引领，突出优势，打造产业振兴发展平台</w:t>
      </w:r>
    </w:p>
    <w:p>
      <w:pPr>
        <w:ind w:left="0" w:right="0" w:firstLine="560"/>
        <w:spacing w:before="450" w:after="450" w:line="312" w:lineRule="auto"/>
      </w:pPr>
      <w:r>
        <w:rPr>
          <w:rFonts w:ascii="宋体" w:hAnsi="宋体" w:eastAsia="宋体" w:cs="宋体"/>
          <w:color w:val="000"/>
          <w:sz w:val="28"/>
          <w:szCs w:val="28"/>
        </w:rPr>
        <w:t xml:space="preserve">立足将农高区建设成为“新六产”提质增效的主阵地，充分发挥“兔果菌”三大优势产业示范引领作用，目前农高区2平方公里核心区域基本成形，已有浩阳物流、维蕾克纺织、御苑生物等8家企业入住，兔毛纺织、食用菌、机械制造及物流等产业雏显。园区建设正在有序推进，科创中心前期立项、环评、规划、水保、图审、财政评审等手续全部完成，近期准备招投标；已完成征地任务，正在进行附属物清理；管网、绿化等基础设施均有序推进。</w:t>
      </w:r>
    </w:p>
    <w:p>
      <w:pPr>
        <w:ind w:left="0" w:right="0" w:firstLine="560"/>
        <w:spacing w:before="450" w:after="450" w:line="312" w:lineRule="auto"/>
      </w:pPr>
      <w:r>
        <w:rPr>
          <w:rFonts w:ascii="宋体" w:hAnsi="宋体" w:eastAsia="宋体" w:cs="宋体"/>
          <w:color w:val="000"/>
          <w:sz w:val="28"/>
          <w:szCs w:val="28"/>
        </w:rPr>
        <w:t xml:space="preserve">（四）科学规划，因地制宜，全力建设田园综合体</w:t>
      </w:r>
    </w:p>
    <w:p>
      <w:pPr>
        <w:ind w:left="0" w:right="0" w:firstLine="560"/>
        <w:spacing w:before="450" w:after="450" w:line="312" w:lineRule="auto"/>
      </w:pPr>
      <w:r>
        <w:rPr>
          <w:rFonts w:ascii="宋体" w:hAnsi="宋体" w:eastAsia="宋体" w:cs="宋体"/>
          <w:color w:val="000"/>
          <w:sz w:val="28"/>
          <w:szCs w:val="28"/>
        </w:rPr>
        <w:t xml:space="preserve">街道坚持高点定位、高点谋划，着力打造山水丰禾田园综合体和田庄田园综合体。</w:t>
      </w:r>
    </w:p>
    <w:p>
      <w:pPr>
        <w:ind w:left="0" w:right="0" w:firstLine="560"/>
        <w:spacing w:before="450" w:after="450" w:line="312" w:lineRule="auto"/>
      </w:pPr>
      <w:r>
        <w:rPr>
          <w:rFonts w:ascii="宋体" w:hAnsi="宋体" w:eastAsia="宋体" w:cs="宋体"/>
          <w:color w:val="000"/>
          <w:sz w:val="28"/>
          <w:szCs w:val="28"/>
        </w:rPr>
        <w:t xml:space="preserve">山水丰禾田园综合体项目专门聘请山东天人景观设计有限公司进行详细规划，计划实施村庄改造、河道治理、高标准农田建设、休闲观光旅游有机结合，立足于现代农业、文化旅游、生态居住融合发展，打造新兴经济复合载体，逐步形成高效农业、文化景观、加工流通、综合服务、休闲聚集5大板块区域，形成农民全程参与、全程受益的发展模式。一是有序推进旧村改造，建设四栋住宅楼144户，主要用于高速路扩容和拆迁户安置，明年老村陆续实施搬迁改造，改造完成后可安置村民900户、2700人，将有利的改善__村基础设施和村民生活环境。目前，安置区土地已征收完成；二是结合汶河治理和四坝建设对__河道实施治理，聘请__水利建设工程设计院对__河进行防汛、景观于一体的河道治理规划，目前规划正在设计，土地征收已完成；三是在项目规划建设当中突出古街建设，成为乡愁的归宿地。同时，规划建设一处养老、红白公事办理综合服务中心；四是加大招商引资力度，坚持“企业+合作社+农户”的建设模式，着力发展生态观光农业，目前已与__集团、天津好来科技发展有限公司、颐高集团三家公司进行对接洽谈。</w:t>
      </w:r>
    </w:p>
    <w:p>
      <w:pPr>
        <w:ind w:left="0" w:right="0" w:firstLine="560"/>
        <w:spacing w:before="450" w:after="450" w:line="312" w:lineRule="auto"/>
      </w:pPr>
      <w:r>
        <w:rPr>
          <w:rFonts w:ascii="宋体" w:hAnsi="宋体" w:eastAsia="宋体" w:cs="宋体"/>
          <w:color w:val="000"/>
          <w:sz w:val="28"/>
          <w:szCs w:val="28"/>
        </w:rPr>
        <w:t xml:space="preserve">田庄田园综合体项目位于县城驻地东南7公里处，规划总面积6550亩，以“生态宜居、产业兴旺”为主题，目前已形成了集现代养殖、循环农业、旅游服务、产业振兴于一体的产业格局。一是凭借自然廪赋，合理布局功能分区。已初步形成养殖、旅游、果品、矿泉水等为主体的主导产业，充分发挥__种禽、蒙甜蜂业两家市级龙头企业的示范带动作用，积极培育__果品、“甜锶锶”矿泉水、中药材种植园等一批成长型企业。二是遵循生态发展，构建新兴产业格局。以__种禽为依托，引进先进的环境控制设备和微生物发酵技术，对鸡粪实现有机化无害化处理，形成“养殖-有机肥-农业”的循环产业模式。三是带动引领，促进产业扶贫。__种禽与贫困户签订帮扶协议，并签订优先收购合同，突破贫困户的困境，更提供了致富的条件；蒙甜蜂业充分发挥“互联网+”的优势，将农民纳入产业链条，争取公司、基地、农户三者利益共赢；__果品有效发挥企业优势，与周边20__多果农签订收购合同，就近高价格收购果农果品，降低运输成本，带动群众增收致富。</w:t>
      </w:r>
    </w:p>
    <w:p>
      <w:pPr>
        <w:ind w:left="0" w:right="0" w:firstLine="560"/>
        <w:spacing w:before="450" w:after="450" w:line="312" w:lineRule="auto"/>
      </w:pPr>
      <w:r>
        <w:rPr>
          <w:rFonts w:ascii="宋体" w:hAnsi="宋体" w:eastAsia="宋体" w:cs="宋体"/>
          <w:color w:val="000"/>
          <w:sz w:val="28"/>
          <w:szCs w:val="28"/>
        </w:rPr>
        <w:t xml:space="preserve">（五）突出特色，树立典范，抓好乡村振兴示范村建设。</w:t>
      </w:r>
    </w:p>
    <w:p>
      <w:pPr>
        <w:ind w:left="0" w:right="0" w:firstLine="560"/>
        <w:spacing w:before="450" w:after="450" w:line="312" w:lineRule="auto"/>
      </w:pPr>
      <w:r>
        <w:rPr>
          <w:rFonts w:ascii="宋体" w:hAnsi="宋体" w:eastAsia="宋体" w:cs="宋体"/>
          <w:color w:val="000"/>
          <w:sz w:val="28"/>
          <w:szCs w:val="28"/>
        </w:rPr>
        <w:t xml:space="preserve">按照每个工作区建成一个乡村振兴示范村的要求，已确定规划打造东关、__、万家沟、八达峪、黄沟、茶棚、大田庄、龙山庄8个乡村振兴示范村，因村制宜，每个村在产业兴旺、生态宜居、乡风文明、治理有效、生活富裕方面均突出侧重1-2个重点，目前，示范村的乡村振兴发展规划正在编制中。</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乡村振兴工作总结标题篇四</w:t>
      </w:r>
    </w:p>
    <w:p>
      <w:pPr>
        <w:ind w:left="0" w:right="0" w:firstLine="560"/>
        <w:spacing w:before="450" w:after="450" w:line="312" w:lineRule="auto"/>
      </w:pPr>
      <w:r>
        <w:rPr>
          <w:rFonts w:ascii="宋体" w:hAnsi="宋体" w:eastAsia="宋体" w:cs="宋体"/>
          <w:color w:val="000"/>
          <w:sz w:val="28"/>
          <w:szCs w:val="28"/>
        </w:rPr>
        <w:t xml:space="preserve">20_年，吕__创办__麻唐文化发展有限公司，从农副产品的生产种植、到最终设计销售。产品涵盖了新鲜水果、米面粮油、时令鲜蔬、农副加工、禽畜肉蛋等品类。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一、开拓乡村振兴大产业</w:t>
      </w:r>
    </w:p>
    <w:p>
      <w:pPr>
        <w:ind w:left="0" w:right="0" w:firstLine="560"/>
        <w:spacing w:before="450" w:after="450" w:line="312" w:lineRule="auto"/>
      </w:pPr>
      <w:r>
        <w:rPr>
          <w:rFonts w:ascii="宋体" w:hAnsi="宋体" w:eastAsia="宋体" w:cs="宋体"/>
          <w:color w:val="000"/>
          <w:sz w:val="28"/>
          <w:szCs w:val="28"/>
        </w:rPr>
        <w:t xml:space="preserve">吕__积极响应上级脱贫攻坚、乡村振兴的号召，优先为贫困户提供岗前技术培训，灵活安排打包、称重、发货等帮扶岗位。解决一些年龄较大、腿脚不便等贫困家庭增加收入。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__年公司开拓抖音、快手达人带货模式，在疫情影响下，销售额不降反增，全年实现销售收入1298.77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近年来公司主营品牌“邑禾园”被评为“中国电商行业畅销品牌”、“中国自主创新品牌”，在20__年产品被__广播电视台评为“冀有好物”。</w:t>
      </w:r>
    </w:p>
    <w:p>
      <w:pPr>
        <w:ind w:left="0" w:right="0" w:firstLine="560"/>
        <w:spacing w:before="450" w:after="450" w:line="312" w:lineRule="auto"/>
      </w:pPr>
      <w:r>
        <w:rPr>
          <w:rFonts w:ascii="宋体" w:hAnsi="宋体" w:eastAsia="宋体" w:cs="宋体"/>
          <w:color w:val="000"/>
          <w:sz w:val="28"/>
          <w:szCs w:val="28"/>
        </w:rPr>
        <w:t xml:space="preserve">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2024-10-06T05:16:28+08:00</dcterms:created>
  <dcterms:modified xsi:type="dcterms:W3CDTF">2024-10-06T05:16:28+08:00</dcterms:modified>
</cp:coreProperties>
</file>

<file path=docProps/custom.xml><?xml version="1.0" encoding="utf-8"?>
<Properties xmlns="http://schemas.openxmlformats.org/officeDocument/2006/custom-properties" xmlns:vt="http://schemas.openxmlformats.org/officeDocument/2006/docPropsVTypes"/>
</file>