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XX街道慢性病综合防控工作实施方案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XX街道慢性病综合防控工作实施方案为加强我街道慢性病防治体系建设，全面提升慢性病防控水平，切实做好本街道慢性病防治工作，进一步加强慢病管理力度，保障辖区居民身体健康，促进经济和社会协调发展，根据上级要求，结合街道实际制定本工作方案。一、目标...</w:t>
      </w:r>
    </w:p>
    <w:p>
      <w:pPr>
        <w:ind w:left="0" w:right="0" w:firstLine="560"/>
        <w:spacing w:before="450" w:after="450" w:line="312" w:lineRule="auto"/>
      </w:pPr>
      <w:r>
        <w:rPr>
          <w:rFonts w:ascii="宋体" w:hAnsi="宋体" w:eastAsia="宋体" w:cs="宋体"/>
          <w:color w:val="000"/>
          <w:sz w:val="28"/>
          <w:szCs w:val="28"/>
        </w:rPr>
        <w:t xml:space="preserve">XX街道慢性病综合防控工作实施方案</w:t>
      </w:r>
    </w:p>
    <w:p>
      <w:pPr>
        <w:ind w:left="0" w:right="0" w:firstLine="560"/>
        <w:spacing w:before="450" w:after="450" w:line="312" w:lineRule="auto"/>
      </w:pPr>
      <w:r>
        <w:rPr>
          <w:rFonts w:ascii="宋体" w:hAnsi="宋体" w:eastAsia="宋体" w:cs="宋体"/>
          <w:color w:val="000"/>
          <w:sz w:val="28"/>
          <w:szCs w:val="28"/>
        </w:rPr>
        <w:t xml:space="preserve">为加强我街道慢性病防治体系建设，全面提升慢性病防控水平，切实做好本街道慢性病防治工作，进一步加强慢病管理力度，保障辖区居民身体健康，促进经济和社会协调发展，根据上级要求，结合街道实际制定本工作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把慢性病综合防控工作纳入街道主要工作内容。通过政府主导、社会参与、部门联动，综合控制慢性病社会和个体风险，开展健康教育和健康促进、早诊早治、疾病规范化管理，减少慢性病负担，总结经验，确保街道慢性病综合防控示范区创建工作的顺利开展，推广有效管理模式，全面推动街道慢性病预防控制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1、建立政府主导、多部门合作、专业机构支持、全社会参与的慢性病综合防控工作机制与体制。</w:t>
      </w:r>
    </w:p>
    <w:p>
      <w:pPr>
        <w:ind w:left="0" w:right="0" w:firstLine="560"/>
        <w:spacing w:before="450" w:after="450" w:line="312" w:lineRule="auto"/>
      </w:pPr>
      <w:r>
        <w:rPr>
          <w:rFonts w:ascii="宋体" w:hAnsi="宋体" w:eastAsia="宋体" w:cs="宋体"/>
          <w:color w:val="000"/>
          <w:sz w:val="28"/>
          <w:szCs w:val="28"/>
        </w:rPr>
        <w:t xml:space="preserve">2、建立和完善慢性病防控工作体系，加强慢性病防治队伍建设，提高专业人员技术水平和服务能力。</w:t>
      </w:r>
    </w:p>
    <w:p>
      <w:pPr>
        <w:ind w:left="0" w:right="0" w:firstLine="560"/>
        <w:spacing w:before="450" w:after="450" w:line="312" w:lineRule="auto"/>
      </w:pPr>
      <w:r>
        <w:rPr>
          <w:rFonts w:ascii="宋体" w:hAnsi="宋体" w:eastAsia="宋体" w:cs="宋体"/>
          <w:color w:val="000"/>
          <w:sz w:val="28"/>
          <w:szCs w:val="28"/>
        </w:rPr>
        <w:t xml:space="preserve">3、规范开展慢性病综合检测、干预和评估，完善慢性病信息管理系统。</w:t>
      </w:r>
    </w:p>
    <w:p>
      <w:pPr>
        <w:ind w:left="0" w:right="0" w:firstLine="560"/>
        <w:spacing w:before="450" w:after="450" w:line="312" w:lineRule="auto"/>
      </w:pPr>
      <w:r>
        <w:rPr>
          <w:rFonts w:ascii="宋体" w:hAnsi="宋体" w:eastAsia="宋体" w:cs="宋体"/>
          <w:color w:val="000"/>
          <w:sz w:val="28"/>
          <w:szCs w:val="28"/>
        </w:rPr>
        <w:t xml:space="preserve">4、探索适合于本街道的慢性病防控策略、措施和长效管理模式。</w:t>
      </w:r>
    </w:p>
    <w:p>
      <w:pPr>
        <w:ind w:left="0" w:right="0" w:firstLine="560"/>
        <w:spacing w:before="450" w:after="450" w:line="312" w:lineRule="auto"/>
      </w:pPr>
      <w:r>
        <w:rPr>
          <w:rFonts w:ascii="宋体" w:hAnsi="宋体" w:eastAsia="宋体" w:cs="宋体"/>
          <w:color w:val="000"/>
          <w:sz w:val="28"/>
          <w:szCs w:val="28"/>
        </w:rPr>
        <w:t xml:space="preserve">（三）主要指标</w:t>
      </w:r>
    </w:p>
    <w:p>
      <w:pPr>
        <w:ind w:left="0" w:right="0" w:firstLine="560"/>
        <w:spacing w:before="450" w:after="450" w:line="312" w:lineRule="auto"/>
      </w:pPr>
      <w:r>
        <w:rPr>
          <w:rFonts w:ascii="宋体" w:hAnsi="宋体" w:eastAsia="宋体" w:cs="宋体"/>
          <w:color w:val="000"/>
          <w:sz w:val="28"/>
          <w:szCs w:val="28"/>
        </w:rPr>
        <w:t xml:space="preserve">1、知识知晓率：示范区人群慢性病知识知晓率达到70%以上；人群自我血压水平知晓率达70%以上，自我血糖水平知晓率达到30%及以上。</w:t>
      </w:r>
    </w:p>
    <w:p>
      <w:pPr>
        <w:ind w:left="0" w:right="0" w:firstLine="560"/>
        <w:spacing w:before="450" w:after="450" w:line="312" w:lineRule="auto"/>
      </w:pPr>
      <w:r>
        <w:rPr>
          <w:rFonts w:ascii="宋体" w:hAnsi="宋体" w:eastAsia="宋体" w:cs="宋体"/>
          <w:color w:val="000"/>
          <w:sz w:val="28"/>
          <w:szCs w:val="28"/>
        </w:rPr>
        <w:t xml:space="preserve">2、健康行为形成率：人均每日食盐摄入量低于8克，平均每天运动量6000步以上的成年人的比例达到35%以上；成年男性吸烟率控制在60%以下。</w:t>
      </w:r>
    </w:p>
    <w:p>
      <w:pPr>
        <w:ind w:left="0" w:right="0" w:firstLine="560"/>
        <w:spacing w:before="450" w:after="450" w:line="312" w:lineRule="auto"/>
      </w:pPr>
      <w:r>
        <w:rPr>
          <w:rFonts w:ascii="宋体" w:hAnsi="宋体" w:eastAsia="宋体" w:cs="宋体"/>
          <w:color w:val="000"/>
          <w:sz w:val="28"/>
          <w:szCs w:val="28"/>
        </w:rPr>
        <w:t xml:space="preserve">3、慢性病早期发现率：高血压、糖尿病登记率不低于当地调查患病率或全国平均患病率的30%；干预人群重点癌症早诊率不低于50%。</w:t>
      </w:r>
    </w:p>
    <w:p>
      <w:pPr>
        <w:ind w:left="0" w:right="0" w:firstLine="560"/>
        <w:spacing w:before="450" w:after="450" w:line="312" w:lineRule="auto"/>
      </w:pPr>
      <w:r>
        <w:rPr>
          <w:rFonts w:ascii="宋体" w:hAnsi="宋体" w:eastAsia="宋体" w:cs="宋体"/>
          <w:color w:val="000"/>
          <w:sz w:val="28"/>
          <w:szCs w:val="28"/>
        </w:rPr>
        <w:t xml:space="preserve">4、慢性病管理率：人群高血压、糖尿病患者规范化管理率分别不低于35%和30%。</w:t>
      </w:r>
    </w:p>
    <w:p>
      <w:pPr>
        <w:ind w:left="0" w:right="0" w:firstLine="560"/>
        <w:spacing w:before="450" w:after="450" w:line="312" w:lineRule="auto"/>
      </w:pPr>
      <w:r>
        <w:rPr>
          <w:rFonts w:ascii="宋体" w:hAnsi="宋体" w:eastAsia="宋体" w:cs="宋体"/>
          <w:color w:val="000"/>
          <w:sz w:val="28"/>
          <w:szCs w:val="28"/>
        </w:rPr>
        <w:t xml:space="preserve">5、慢性病控制率：人群高血压、糖尿病患者血压、血糖控制率分别不低于30%和25%。</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慢性病综合防控工作领导小组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长：XX（街道办事处主任）</w:t>
      </w:r>
    </w:p>
    <w:p>
      <w:pPr>
        <w:ind w:left="0" w:right="0" w:firstLine="560"/>
        <w:spacing w:before="450" w:after="450" w:line="312" w:lineRule="auto"/>
      </w:pPr>
      <w:r>
        <w:rPr>
          <w:rFonts w:ascii="宋体" w:hAnsi="宋体" w:eastAsia="宋体" w:cs="宋体"/>
          <w:color w:val="000"/>
          <w:sz w:val="28"/>
          <w:szCs w:val="28"/>
        </w:rPr>
        <w:t xml:space="preserve">副组长：XX（街道党工委委员）</w:t>
      </w:r>
    </w:p>
    <w:p>
      <w:pPr>
        <w:ind w:left="0" w:right="0" w:firstLine="560"/>
        <w:spacing w:before="450" w:after="450" w:line="312" w:lineRule="auto"/>
      </w:pPr>
      <w:r>
        <w:rPr>
          <w:rFonts w:ascii="宋体" w:hAnsi="宋体" w:eastAsia="宋体" w:cs="宋体"/>
          <w:color w:val="000"/>
          <w:sz w:val="28"/>
          <w:szCs w:val="28"/>
        </w:rPr>
        <w:t xml:space="preserve">成员：XX（街道计生办主任）</w:t>
      </w:r>
    </w:p>
    <w:p>
      <w:pPr>
        <w:ind w:left="0" w:right="0" w:firstLine="560"/>
        <w:spacing w:before="450" w:after="450" w:line="312" w:lineRule="auto"/>
      </w:pPr>
      <w:r>
        <w:rPr>
          <w:rFonts w:ascii="宋体" w:hAnsi="宋体" w:eastAsia="宋体" w:cs="宋体"/>
          <w:color w:val="000"/>
          <w:sz w:val="28"/>
          <w:szCs w:val="28"/>
        </w:rPr>
        <w:t xml:space="preserve">XX（社区卫生服务中心主任）</w:t>
      </w:r>
    </w:p>
    <w:p>
      <w:pPr>
        <w:ind w:left="0" w:right="0" w:firstLine="560"/>
        <w:spacing w:before="450" w:after="450" w:line="312" w:lineRule="auto"/>
      </w:pPr>
      <w:r>
        <w:rPr>
          <w:rFonts w:ascii="宋体" w:hAnsi="宋体" w:eastAsia="宋体" w:cs="宋体"/>
          <w:color w:val="000"/>
          <w:sz w:val="28"/>
          <w:szCs w:val="28"/>
        </w:rPr>
        <w:t xml:space="preserve">XX（街道文明办工作人员）</w:t>
      </w:r>
    </w:p>
    <w:p>
      <w:pPr>
        <w:ind w:left="0" w:right="0" w:firstLine="560"/>
        <w:spacing w:before="450" w:after="450" w:line="312" w:lineRule="auto"/>
      </w:pPr>
      <w:r>
        <w:rPr>
          <w:rFonts w:ascii="宋体" w:hAnsi="宋体" w:eastAsia="宋体" w:cs="宋体"/>
          <w:color w:val="000"/>
          <w:sz w:val="28"/>
          <w:szCs w:val="28"/>
        </w:rPr>
        <w:t xml:space="preserve">XX（街道民政办主任）</w:t>
      </w:r>
    </w:p>
    <w:p>
      <w:pPr>
        <w:ind w:left="0" w:right="0" w:firstLine="560"/>
        <w:spacing w:before="450" w:after="450" w:line="312" w:lineRule="auto"/>
      </w:pPr>
      <w:r>
        <w:rPr>
          <w:rFonts w:ascii="宋体" w:hAnsi="宋体" w:eastAsia="宋体" w:cs="宋体"/>
          <w:color w:val="000"/>
          <w:sz w:val="28"/>
          <w:szCs w:val="28"/>
        </w:rPr>
        <w:t xml:space="preserve">XX（街道文明办工作人员）</w:t>
      </w:r>
    </w:p>
    <w:p>
      <w:pPr>
        <w:ind w:left="0" w:right="0" w:firstLine="560"/>
        <w:spacing w:before="450" w:after="450" w:line="312" w:lineRule="auto"/>
      </w:pPr>
      <w:r>
        <w:rPr>
          <w:rFonts w:ascii="宋体" w:hAnsi="宋体" w:eastAsia="宋体" w:cs="宋体"/>
          <w:color w:val="000"/>
          <w:sz w:val="28"/>
          <w:szCs w:val="28"/>
        </w:rPr>
        <w:t xml:space="preserve">XX（XX社区党总支书记）</w:t>
      </w:r>
    </w:p>
    <w:p>
      <w:pPr>
        <w:ind w:left="0" w:right="0" w:firstLine="560"/>
        <w:spacing w:before="450" w:after="450" w:line="312" w:lineRule="auto"/>
      </w:pPr>
      <w:r>
        <w:rPr>
          <w:rFonts w:ascii="宋体" w:hAnsi="宋体" w:eastAsia="宋体" w:cs="宋体"/>
          <w:color w:val="000"/>
          <w:sz w:val="28"/>
          <w:szCs w:val="28"/>
        </w:rPr>
        <w:t xml:space="preserve">XX（XX社区党总支书记）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领导小组下设办公室，XX同志兼任办公室主任，办公地点设文明办，负责方案制定、组织实施、协调管理、督导检查等。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（一）收集基础资料，开展慢性病社区诊断。</w:t>
      </w:r>
    </w:p>
    <w:p>
      <w:pPr>
        <w:ind w:left="0" w:right="0" w:firstLine="560"/>
        <w:spacing w:before="450" w:after="450" w:line="312" w:lineRule="auto"/>
      </w:pPr>
      <w:r>
        <w:rPr>
          <w:rFonts w:ascii="宋体" w:hAnsi="宋体" w:eastAsia="宋体" w:cs="宋体"/>
          <w:color w:val="000"/>
          <w:sz w:val="28"/>
          <w:szCs w:val="28"/>
        </w:rPr>
        <w:t xml:space="preserve">收集、整合并分析基础信息和资料，建立基础信息数据库。分析街道主要慢性病及危险因素流行情况，确定重点目标人群和优先领域，明确主要策略和行为措施，为评估综合防控效果提供基线资料。</w:t>
      </w:r>
    </w:p>
    <w:p>
      <w:pPr>
        <w:ind w:left="0" w:right="0" w:firstLine="560"/>
        <w:spacing w:before="450" w:after="450" w:line="312" w:lineRule="auto"/>
      </w:pPr>
      <w:r>
        <w:rPr>
          <w:rFonts w:ascii="宋体" w:hAnsi="宋体" w:eastAsia="宋体" w:cs="宋体"/>
          <w:color w:val="000"/>
          <w:sz w:val="28"/>
          <w:szCs w:val="28"/>
        </w:rPr>
        <w:t xml:space="preserve">（二）建立和完善慢性病监测系统。</w:t>
      </w:r>
    </w:p>
    <w:p>
      <w:pPr>
        <w:ind w:left="0" w:right="0" w:firstLine="560"/>
        <w:spacing w:before="450" w:after="450" w:line="312" w:lineRule="auto"/>
      </w:pPr>
      <w:r>
        <w:rPr>
          <w:rFonts w:ascii="宋体" w:hAnsi="宋体" w:eastAsia="宋体" w:cs="宋体"/>
          <w:color w:val="000"/>
          <w:sz w:val="28"/>
          <w:szCs w:val="28"/>
        </w:rPr>
        <w:t xml:space="preserve">逐步建立和完善覆盖全街道人群的慢性病监测系统，至少包括慢性病死因监测、肿瘤登记、心脑血管事件报告、慢性病危险因素监测和基本公共卫生服务项目信息等基本内容，不断提高监测质量。建立慢性病信息管理平台，定期发布街道慢性病预防控制相关信息。</w:t>
      </w:r>
    </w:p>
    <w:p>
      <w:pPr>
        <w:ind w:left="0" w:right="0" w:firstLine="560"/>
        <w:spacing w:before="450" w:after="450" w:line="312" w:lineRule="auto"/>
      </w:pPr>
      <w:r>
        <w:rPr>
          <w:rFonts w:ascii="宋体" w:hAnsi="宋体" w:eastAsia="宋体" w:cs="宋体"/>
          <w:color w:val="000"/>
          <w:sz w:val="28"/>
          <w:szCs w:val="28"/>
        </w:rPr>
        <w:t xml:space="preserve">（三）广泛开展健康教育和健康促进。</w:t>
      </w:r>
    </w:p>
    <w:p>
      <w:pPr>
        <w:ind w:left="0" w:right="0" w:firstLine="560"/>
        <w:spacing w:before="450" w:after="450" w:line="312" w:lineRule="auto"/>
      </w:pPr>
      <w:r>
        <w:rPr>
          <w:rFonts w:ascii="宋体" w:hAnsi="宋体" w:eastAsia="宋体" w:cs="宋体"/>
          <w:color w:val="000"/>
          <w:sz w:val="28"/>
          <w:szCs w:val="28"/>
        </w:rPr>
        <w:t xml:space="preserve">充分发挥街道健教网络在慢性病预防控制工作中的作用，突出当地特色，围绕控制烟草消费、推动合理平衡饮食、促进健身活动等重点内容，开展健康教育和健康促进活动，建立长效运行机制。基本要求如下：</w:t>
      </w:r>
    </w:p>
    <w:p>
      <w:pPr>
        <w:ind w:left="0" w:right="0" w:firstLine="560"/>
        <w:spacing w:before="450" w:after="450" w:line="312" w:lineRule="auto"/>
      </w:pPr>
      <w:r>
        <w:rPr>
          <w:rFonts w:ascii="宋体" w:hAnsi="宋体" w:eastAsia="宋体" w:cs="宋体"/>
          <w:color w:val="000"/>
          <w:sz w:val="28"/>
          <w:szCs w:val="28"/>
        </w:rPr>
        <w:t xml:space="preserve">1、各社区、单位要设置固定宣传专栏，广泛开展慢性病预防宣传教育。</w:t>
      </w:r>
    </w:p>
    <w:p>
      <w:pPr>
        <w:ind w:left="0" w:right="0" w:firstLine="560"/>
        <w:spacing w:before="450" w:after="450" w:line="312" w:lineRule="auto"/>
      </w:pPr>
      <w:r>
        <w:rPr>
          <w:rFonts w:ascii="宋体" w:hAnsi="宋体" w:eastAsia="宋体" w:cs="宋体"/>
          <w:color w:val="000"/>
          <w:sz w:val="28"/>
          <w:szCs w:val="28"/>
        </w:rPr>
        <w:t xml:space="preserve">2、卫生服务站每年为社区、单位提供健康教育资料模块和核心信息，并且能够达到相关数量要求。</w:t>
      </w:r>
    </w:p>
    <w:p>
      <w:pPr>
        <w:ind w:left="0" w:right="0" w:firstLine="560"/>
        <w:spacing w:before="450" w:after="450" w:line="312" w:lineRule="auto"/>
      </w:pPr>
      <w:r>
        <w:rPr>
          <w:rFonts w:ascii="宋体" w:hAnsi="宋体" w:eastAsia="宋体" w:cs="宋体"/>
          <w:color w:val="000"/>
          <w:sz w:val="28"/>
          <w:szCs w:val="28"/>
        </w:rPr>
        <w:t xml:space="preserve">3、社区居委会设置健身场所和健康教育活动室，配合卫生服务站为居民开展健康讲座和咨询，设立慢性病综合防控知识宣传栏，发放慢性病防治相关宣传材料，普及慢性病防控知识和理念。</w:t>
      </w:r>
    </w:p>
    <w:p>
      <w:pPr>
        <w:ind w:left="0" w:right="0" w:firstLine="560"/>
        <w:spacing w:before="450" w:after="450" w:line="312" w:lineRule="auto"/>
      </w:pPr>
      <w:r>
        <w:rPr>
          <w:rFonts w:ascii="宋体" w:hAnsi="宋体" w:eastAsia="宋体" w:cs="宋体"/>
          <w:color w:val="000"/>
          <w:sz w:val="28"/>
          <w:szCs w:val="28"/>
        </w:rPr>
        <w:t xml:space="preserve">4、学校为学生开设慢性病相关健康教育课。利用幼儿园家长会等形式，举办合理膳食、口腔保健等知识讲座。</w:t>
      </w:r>
    </w:p>
    <w:p>
      <w:pPr>
        <w:ind w:left="0" w:right="0" w:firstLine="560"/>
        <w:spacing w:before="450" w:after="450" w:line="312" w:lineRule="auto"/>
      </w:pPr>
      <w:r>
        <w:rPr>
          <w:rFonts w:ascii="宋体" w:hAnsi="宋体" w:eastAsia="宋体" w:cs="宋体"/>
          <w:color w:val="000"/>
          <w:sz w:val="28"/>
          <w:szCs w:val="28"/>
        </w:rPr>
        <w:t xml:space="preserve">5、政府组织社会各界，积极支持并参与全国高血压日、联合国糖尿病日、肿瘤防治宣传周、世界无烟日、全民健身日、全民健康生活方式行动日、全国爱牙日等宣传日活动。</w:t>
      </w:r>
    </w:p>
    <w:p>
      <w:pPr>
        <w:ind w:left="0" w:right="0" w:firstLine="560"/>
        <w:spacing w:before="450" w:after="450" w:line="312" w:lineRule="auto"/>
      </w:pPr>
      <w:r>
        <w:rPr>
          <w:rFonts w:ascii="宋体" w:hAnsi="宋体" w:eastAsia="宋体" w:cs="宋体"/>
          <w:color w:val="000"/>
          <w:sz w:val="28"/>
          <w:szCs w:val="28"/>
        </w:rPr>
        <w:t xml:space="preserve">（四）深入开展全民健康生活方式行动。</w:t>
      </w:r>
    </w:p>
    <w:p>
      <w:pPr>
        <w:ind w:left="0" w:right="0" w:firstLine="560"/>
        <w:spacing w:before="450" w:after="450" w:line="312" w:lineRule="auto"/>
      </w:pPr>
      <w:r>
        <w:rPr>
          <w:rFonts w:ascii="宋体" w:hAnsi="宋体" w:eastAsia="宋体" w:cs="宋体"/>
          <w:color w:val="000"/>
          <w:sz w:val="28"/>
          <w:szCs w:val="28"/>
        </w:rPr>
        <w:t xml:space="preserve">面向全人群，深入开展全民健康生活方式行动，推广简便技术和适宜工具，提高居民自我管理健康的技能。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2024-10-03T04:38:14+08:00</dcterms:created>
  <dcterms:modified xsi:type="dcterms:W3CDTF">2024-10-03T04:38:14+08:00</dcterms:modified>
</cp:coreProperties>
</file>

<file path=docProps/custom.xml><?xml version="1.0" encoding="utf-8"?>
<Properties xmlns="http://schemas.openxmlformats.org/officeDocument/2006/custom-properties" xmlns:vt="http://schemas.openxmlformats.org/officeDocument/2006/docPropsVTypes"/>
</file>