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最新上半年度述职报告(3篇)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上半年度述职报告篇一一、回首往事年初到x月是xx公司成立的准备工作，在这段时间，协助公司领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上半年度述职报告篇一</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半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的公路运输费用。车辆过磅制度有效降低了出货差错率。针对前期的收款不及时和x ，x月份出现的运输不及时问题，采取严格运输商考评。目前没有任何的物流收款存在欠帐或不及时的情况，对于运输不及时采取了罚款和停运措施后也有很大的好转。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半年就是近百万，而更好的服务也许能够让客户接受现有价格上升50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化，意味着需要在市场成本和公司成本之间寻求平衡，并不是一味的跨越供应链结构。比如集装箱多式联运，经测算，如果跨越货直接联系船公司，我们的运输成本反而上升。因为货代每月走柜是我司10倍，可以在船公司取得一个比较优惠的价格，而且他们和海关、码头都有很好的关系，能够节省大量的费用。所以我司测算下，每吨的运费会上浮10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半年的工作进行回顾时，每件工作都离不开大家的支持了努力。当然自身还有很多不足，比如没有进行今年系统性的学习，比如应对突发情况经验不足，比如前期部门运行成本过高等等。在20xx年下半年，我会努力改进，争取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上半年度述职报告篇二</w:t>
      </w:r>
    </w:p>
    <w:p>
      <w:pPr>
        <w:ind w:left="0" w:right="0" w:firstLine="560"/>
        <w:spacing w:before="450" w:after="450" w:line="312" w:lineRule="auto"/>
      </w:pPr>
      <w:r>
        <w:rPr>
          <w:rFonts w:ascii="宋体" w:hAnsi="宋体" w:eastAsia="宋体" w:cs="宋体"/>
          <w:color w:val="000"/>
          <w:sz w:val="28"/>
          <w:szCs w:val="28"/>
        </w:rPr>
        <w:t xml:space="preserve">半年来，我局在县委、县政府和市局党委的领导下，认真学习贯彻党的xx大精神，根据年初签订的目标责任书和下发的责任分解表，按照县委县政府确定的作风提升年的基本要求，紧扣工作重心，着力提高执行力，开拓思路，扎实工作，做到了时间任务双过半。现将工作情况总结如下：</w:t>
      </w:r>
    </w:p>
    <w:p>
      <w:pPr>
        <w:ind w:left="0" w:right="0" w:firstLine="560"/>
        <w:spacing w:before="450" w:after="450" w:line="312" w:lineRule="auto"/>
      </w:pPr>
      <w:r>
        <w:rPr>
          <w:rFonts w:ascii="宋体" w:hAnsi="宋体" w:eastAsia="宋体" w:cs="宋体"/>
          <w:color w:val="000"/>
          <w:sz w:val="28"/>
          <w:szCs w:val="28"/>
        </w:rPr>
        <w:t xml:space="preserve">1.加强宣传工作。我局组织开展了“3.15”国际消费者权益日、“5.20”世界计量日、“质检邀您看企业”等大型宣传咨询活动以及对企业的帮扶、行业整顿治理，开展了食品安全、特种设备安全进校园、进社区、进企业、进商场活动，让社会各界感受到质监部门加强产品监管、维护市场秩序的工作力度，形成了较为浓厚的宣传舆论氛围，取得了明显的宣传效果。截止目前，我局在各新闻媒体网站共报道各类新闻32篇，刊发质监简报2期。</w:t>
      </w:r>
    </w:p>
    <w:p>
      <w:pPr>
        <w:ind w:left="0" w:right="0" w:firstLine="560"/>
        <w:spacing w:before="450" w:after="450" w:line="312" w:lineRule="auto"/>
      </w:pPr>
      <w:r>
        <w:rPr>
          <w:rFonts w:ascii="宋体" w:hAnsi="宋体" w:eastAsia="宋体" w:cs="宋体"/>
          <w:color w:val="000"/>
          <w:sz w:val="28"/>
          <w:szCs w:val="28"/>
        </w:rPr>
        <w:t xml:space="preserve">2.广泛开展质量法律法规和相关知识培训。组织食品企业管理人员及特种设备操作人员分别开展了2次《食品安全法》、《特种设备安全监察条例》专题培训，重点宣传《食品安全法》和有关食品添加剂等相关法律法规、特种设备相关法律法规和操作规范。营造了质量法律观念氛围，同时也促进了企业质量基础性工作的开展。</w:t>
      </w:r>
    </w:p>
    <w:p>
      <w:pPr>
        <w:ind w:left="0" w:right="0" w:firstLine="560"/>
        <w:spacing w:before="450" w:after="450" w:line="312" w:lineRule="auto"/>
      </w:pPr>
      <w:r>
        <w:rPr>
          <w:rFonts w:ascii="宋体" w:hAnsi="宋体" w:eastAsia="宋体" w:cs="宋体"/>
          <w:color w:val="000"/>
          <w:sz w:val="28"/>
          <w:szCs w:val="28"/>
        </w:rPr>
        <w:t xml:space="preserve">1.加强依法行政建设。组织执法人员参加执法培训，考核通过率达到100%。创新了行政执法指导工作模式，有效提高了基层执法人员行政执法办案的能力和水平。加强行政执法评议考核，行政行为得到了进一步规范。</w:t>
      </w:r>
    </w:p>
    <w:p>
      <w:pPr>
        <w:ind w:left="0" w:right="0" w:firstLine="560"/>
        <w:spacing w:before="450" w:after="450" w:line="312" w:lineRule="auto"/>
      </w:pPr>
      <w:r>
        <w:rPr>
          <w:rFonts w:ascii="宋体" w:hAnsi="宋体" w:eastAsia="宋体" w:cs="宋体"/>
          <w:color w:val="000"/>
          <w:sz w:val="28"/>
          <w:szCs w:val="28"/>
        </w:rPr>
        <w:t xml:space="preserve">2.加强计量基础建设。为确保贸易计量的准确，维护消费者权益，我局抽派专门的计量技术人员对全县境内10家主要集贸市场在用贸易计量器具进行免费检定，共检定1047台(件)，检定合格率93%以上。目前集贸市场在用计量器具受检率达到了100%。开展环境监测用计量器具专项监督检查，对全县医用计量器具的检定情况进行了专项检查，并就检查情况进行了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始终坚持监管与服务并重，加强对企业的巡查。我局党组领导亲自参加企业巡查工作，组织技术人员深入企业，积极帮扶企业分析和查找质量管理方面存在的问题，与企业一道制定整改方案，提高质量保障能力。积极了解企业的需求，采取召开培训会、实地走访、一对一帮扶等方式，积极引导、鼓励企业和引导企业争创名牌，提高产品质量管理水平。专门组织工作人员对辖区内的重点企业和项目进行主动上门服务，如向自来水公司等企业提供技术帮扶，帮助企业解决难题;从而促进企业转型升级，提高企业的管理水平。</w:t>
      </w:r>
    </w:p>
    <w:p>
      <w:pPr>
        <w:ind w:left="0" w:right="0" w:firstLine="560"/>
        <w:spacing w:before="450" w:after="450" w:line="312" w:lineRule="auto"/>
      </w:pPr>
      <w:r>
        <w:rPr>
          <w:rFonts w:ascii="宋体" w:hAnsi="宋体" w:eastAsia="宋体" w:cs="宋体"/>
          <w:color w:val="000"/>
          <w:sz w:val="28"/>
          <w:szCs w:val="28"/>
        </w:rPr>
        <w:t xml:space="preserve">1.积极推动食品生产企业落实安全主体责任。通过对全县食品生产加工企业的筛选，确定首批32家企业作坊为重点对象，通过分类指导和跟踪检查，指导企业建立质量安全管理制度，落实责任人员并做好台账记录，并从14个方面进行监督检查，同时完成对辖区内所有食品生产企业的风险等级评价工作，对发现的问题和评价等级较低的责令其限期整改，对整改不到位的，我局依法处理，以强化企业把质量安全主体责任工作落到实处。</w:t>
      </w:r>
    </w:p>
    <w:p>
      <w:pPr>
        <w:ind w:left="0" w:right="0" w:firstLine="560"/>
        <w:spacing w:before="450" w:after="450" w:line="312" w:lineRule="auto"/>
      </w:pPr>
      <w:r>
        <w:rPr>
          <w:rFonts w:ascii="宋体" w:hAnsi="宋体" w:eastAsia="宋体" w:cs="宋体"/>
          <w:color w:val="000"/>
          <w:sz w:val="28"/>
          <w:szCs w:val="28"/>
        </w:rPr>
        <w:t xml:space="preserve">2.推进食品生产小作坊整治提升。经过三年的“十小”行业整治规范行动。为进一步巩固食品生产小作坊整规成效，确保小作坊产品的质量安全，5月中旬，我局再次召开了食品生产加工小作坊整治提升动员会，目前，我县小作坊全部按照有关规定，进行整治提升进程中。</w:t>
      </w:r>
    </w:p>
    <w:p>
      <w:pPr>
        <w:ind w:left="0" w:right="0" w:firstLine="560"/>
        <w:spacing w:before="450" w:after="450" w:line="312" w:lineRule="auto"/>
      </w:pPr>
      <w:r>
        <w:rPr>
          <w:rFonts w:ascii="宋体" w:hAnsi="宋体" w:eastAsia="宋体" w:cs="宋体"/>
          <w:color w:val="000"/>
          <w:sz w:val="28"/>
          <w:szCs w:val="28"/>
        </w:rPr>
        <w:t xml:space="preserve">3.开展食品安全专项整治。强化饮用水生产企业的安全保障水平，今年3月上旬我局对全县10家桶装饮用水生产企业使用的水桶及生产情况进行了监督检查，对1家无证生产企业现场予以了查封，3月下旬全县所有桶装水生产企业如期完成问题饮用水桶更换工作;加强对其它食品生产企业的监管，一是年初我局加大对获证企业的食品安全知识培训，二是督促全县生产企业贯彻落实食品质量安全主体责任，三是加大抽检力度，构建省、市、县三级定检计划18个批次，全覆盖所有获证企业，确保食品安全;强化全县食品生产加工企业使用食品添加剂情况排查，成立专项工作领导小组，除开展“瘦肉精”、“染色馒头”、“罗丹明b”等专项检查外，全力开展打击食品非法添加和食品添加剂监管专项工作，张贴《关于严厉打击食品非法添加行为严格规范食品添加剂生产经营使用的公告》200余份，发放有关资料3000余份，对食品添加剂使用企业按规定对使用的添加剂进行重新申报核查。</w:t>
      </w:r>
    </w:p>
    <w:p>
      <w:pPr>
        <w:ind w:left="0" w:right="0" w:firstLine="560"/>
        <w:spacing w:before="450" w:after="450" w:line="312" w:lineRule="auto"/>
      </w:pPr>
      <w:r>
        <w:rPr>
          <w:rFonts w:ascii="宋体" w:hAnsi="宋体" w:eastAsia="宋体" w:cs="宋体"/>
          <w:color w:val="000"/>
          <w:sz w:val="28"/>
          <w:szCs w:val="28"/>
        </w:rPr>
        <w:t xml:space="preserve">1.认真开展特种设备安全大检查。按照年初初计划，对特种设备重点监控单位、重点设备,包括在用电梯、压力容器、锅炉、景区游乐设施等开展全面检查，共出动执法人员210余人次，消除一般隐患11处，重大隐患1起。到目前为止，全县未发生一起特种设备安全事故。</w:t>
      </w:r>
    </w:p>
    <w:p>
      <w:pPr>
        <w:ind w:left="0" w:right="0" w:firstLine="560"/>
        <w:spacing w:before="450" w:after="450" w:line="312" w:lineRule="auto"/>
      </w:pPr>
      <w:r>
        <w:rPr>
          <w:rFonts w:ascii="宋体" w:hAnsi="宋体" w:eastAsia="宋体" w:cs="宋体"/>
          <w:color w:val="000"/>
          <w:sz w:val="28"/>
          <w:szCs w:val="28"/>
        </w:rPr>
        <w:t xml:space="preserve">2.加强作业人员培训教育，严把考核关。为配合专项整治工作，按计划举办特种设备作业人员培训班2期，培训人员195人次，提高了作业人员实际操作能力。</w:t>
      </w:r>
    </w:p>
    <w:p>
      <w:pPr>
        <w:ind w:left="0" w:right="0" w:firstLine="560"/>
        <w:spacing w:before="450" w:after="450" w:line="312" w:lineRule="auto"/>
      </w:pPr>
      <w:r>
        <w:rPr>
          <w:rFonts w:ascii="宋体" w:hAnsi="宋体" w:eastAsia="宋体" w:cs="宋体"/>
          <w:color w:val="000"/>
          <w:sz w:val="28"/>
          <w:szCs w:val="28"/>
        </w:rPr>
        <w:t xml:space="preserve">1.加强生产许可证获证企业的监督管理工作。认真组织我县食品生产企业和工业产品生产许可证企业申领生产许可证。对已取得生产许可证12家企业开展了年度审查工作。制定了年度工业产品生产许可证获证企业巡查监管工作计划，结合辖区不同行业、不同企业的质量安全状况，采取重点监管、日常巡查和专项检查等方式对获证企业开展日常监督检查，共对14家企业开展监督检查。</w:t>
      </w:r>
    </w:p>
    <w:p>
      <w:pPr>
        <w:ind w:left="0" w:right="0" w:firstLine="560"/>
        <w:spacing w:before="450" w:after="450" w:line="312" w:lineRule="auto"/>
      </w:pPr>
      <w:r>
        <w:rPr>
          <w:rFonts w:ascii="宋体" w:hAnsi="宋体" w:eastAsia="宋体" w:cs="宋体"/>
          <w:color w:val="000"/>
          <w:sz w:val="28"/>
          <w:szCs w:val="28"/>
        </w:rPr>
        <w:t xml:space="preserve">2.开展农资打假下乡专项行动，我局以化肥、种子、薄膜产品为重点开展了专项整治，共检查农资经销户25个，较好地规范了全县的农资市场。完成了建材生产行业的专项整治，根据市局和县政府部署，积极配合住建部门对建材生产企业进行专项整治，经整治，我县建材企业均达到了整治标准。</w:t>
      </w:r>
    </w:p>
    <w:p>
      <w:pPr>
        <w:ind w:left="0" w:right="0" w:firstLine="560"/>
        <w:spacing w:before="450" w:after="450" w:line="312" w:lineRule="auto"/>
      </w:pPr>
      <w:r>
        <w:rPr>
          <w:rFonts w:ascii="宋体" w:hAnsi="宋体" w:eastAsia="宋体" w:cs="宋体"/>
          <w:color w:val="000"/>
          <w:sz w:val="28"/>
          <w:szCs w:val="28"/>
        </w:rPr>
        <w:t xml:space="preserve">3.认真抓好监督抽查和后处理工作。按照年初制定的监督抽查计划，认真组织实施了产品质量监督抽查。据统计，今年共完成省级14个批次产品的抽查，合格率为93.9%，县级抽查18个批次，合格率为97.6%。为使抽查工作能促进产品质量的提高，我局加强了不合格产品的后处理力度，先后开展了两期质量管理培训班，从管理人员入手，提高企业管理能力，对不合格企业的后处理工作正在实施中。</w:t>
      </w:r>
    </w:p>
    <w:p>
      <w:pPr>
        <w:ind w:left="0" w:right="0" w:firstLine="560"/>
        <w:spacing w:before="450" w:after="450" w:line="312" w:lineRule="auto"/>
      </w:pPr>
      <w:r>
        <w:rPr>
          <w:rFonts w:ascii="宋体" w:hAnsi="宋体" w:eastAsia="宋体" w:cs="宋体"/>
          <w:color w:val="000"/>
          <w:sz w:val="28"/>
          <w:szCs w:val="28"/>
        </w:rPr>
        <w:t xml:space="preserve">(一)认真组织开展质监系统民主评议行风活动。从3月份开始我局根据省市县关于党风廉政建设的安排部署，在全局开展民主评议行风活动。在开展民主评议行风活动过程中，通过精心组织动员、深入宣传发动、广泛征求意见、认真自查自纠、集中进行整改，采取“质监大讲坛”方式多次组织学习，提高全局人员政治业务水平;采用自己找、相互帮、领导点的方式开展自查自纠活动;向行风监督员、部门和企业征求意见并上门走访，及时汇总问题、分析原因，落实单位、个人的整改与计划等一系列措施，积极开展行业作风整顿活动。</w:t>
      </w:r>
    </w:p>
    <w:p>
      <w:pPr>
        <w:ind w:left="0" w:right="0" w:firstLine="560"/>
        <w:spacing w:before="450" w:after="450" w:line="312" w:lineRule="auto"/>
      </w:pPr>
      <w:r>
        <w:rPr>
          <w:rFonts w:ascii="宋体" w:hAnsi="宋体" w:eastAsia="宋体" w:cs="宋体"/>
          <w:color w:val="000"/>
          <w:sz w:val="28"/>
          <w:szCs w:val="28"/>
        </w:rPr>
        <w:t xml:space="preserve">(二)加强了党风廉政建设。开展廉政风险防控机制建设，组织党员干部学习《廉政准则》，强化廉政教育，落实“八个严禁”。同时采取分级自查的方式开展廉政风险点排查工作，个人、股室、局机关分别针对存在问题进行针对性整改，不断提高党员干部特别是领导干部廉洁自律意识。截至目前，全局没有发现一例违纪违规的案件。</w:t>
      </w:r>
    </w:p>
    <w:p>
      <w:pPr>
        <w:ind w:left="0" w:right="0" w:firstLine="560"/>
        <w:spacing w:before="450" w:after="450" w:line="312" w:lineRule="auto"/>
      </w:pPr>
      <w:r>
        <w:rPr>
          <w:rFonts w:ascii="宋体" w:hAnsi="宋体" w:eastAsia="宋体" w:cs="宋体"/>
          <w:color w:val="000"/>
          <w:sz w:val="28"/>
          <w:szCs w:val="28"/>
        </w:rPr>
        <w:t xml:space="preserve">(三)加强干部队伍建设和机关建设。我局结合民主评议行风工作和市级文明单位创建工作的开展，在全局开展了“优服务、正行风、树形象”大讨论活动和“百家企业大走访”主题实践活动，并积极组织工作人员参加各项文体活动，丰富干部职工文化生活。</w:t>
      </w:r>
    </w:p>
    <w:p>
      <w:pPr>
        <w:ind w:left="0" w:right="0" w:firstLine="560"/>
        <w:spacing w:before="450" w:after="450" w:line="312" w:lineRule="auto"/>
      </w:pPr>
      <w:r>
        <w:rPr>
          <w:rFonts w:ascii="宋体" w:hAnsi="宋体" w:eastAsia="宋体" w:cs="宋体"/>
          <w:color w:val="000"/>
          <w:sz w:val="28"/>
          <w:szCs w:val="28"/>
        </w:rPr>
        <w:t xml:space="preserve">(四)扎实开展机关党建工作。我局继续着力构建机关党建工作新格局，落实党建工作责任制，党建目标责任与其他业务目标同安排、同布置。组织一次专题组织生活和民主评议党员活动、开展一次爱国主义教育活动以及给党员过政治生日等等。</w:t>
      </w:r>
    </w:p>
    <w:p>
      <w:pPr>
        <w:ind w:left="0" w:right="0" w:firstLine="560"/>
        <w:spacing w:before="450" w:after="450" w:line="312" w:lineRule="auto"/>
      </w:pPr>
      <w:r>
        <w:rPr>
          <w:rFonts w:ascii="宋体" w:hAnsi="宋体" w:eastAsia="宋体" w:cs="宋体"/>
          <w:color w:val="000"/>
          <w:sz w:val="28"/>
          <w:szCs w:val="28"/>
        </w:rPr>
        <w:t xml:space="preserve">1.继续开展实施名牌培育质量提升工作。</w:t>
      </w:r>
    </w:p>
    <w:p>
      <w:pPr>
        <w:ind w:left="0" w:right="0" w:firstLine="560"/>
        <w:spacing w:before="450" w:after="450" w:line="312" w:lineRule="auto"/>
      </w:pPr>
      <w:r>
        <w:rPr>
          <w:rFonts w:ascii="宋体" w:hAnsi="宋体" w:eastAsia="宋体" w:cs="宋体"/>
          <w:color w:val="000"/>
          <w:sz w:val="28"/>
          <w:szCs w:val="28"/>
        </w:rPr>
        <w:t xml:space="preserve">2.加强企业质量诚信制度建设。</w:t>
      </w:r>
    </w:p>
    <w:p>
      <w:pPr>
        <w:ind w:left="0" w:right="0" w:firstLine="560"/>
        <w:spacing w:before="450" w:after="450" w:line="312" w:lineRule="auto"/>
      </w:pPr>
      <w:r>
        <w:rPr>
          <w:rFonts w:ascii="宋体" w:hAnsi="宋体" w:eastAsia="宋体" w:cs="宋体"/>
          <w:color w:val="000"/>
          <w:sz w:val="28"/>
          <w:szCs w:val="28"/>
        </w:rPr>
        <w:t xml:space="preserve">3.着力开拓标准化工作新领域。继续鼓励企业采用国际标准、国外先进标准，积极引导企业和行业组织运用标准提升手段。</w:t>
      </w:r>
    </w:p>
    <w:p>
      <w:pPr>
        <w:ind w:left="0" w:right="0" w:firstLine="560"/>
        <w:spacing w:before="450" w:after="450" w:line="312" w:lineRule="auto"/>
      </w:pPr>
      <w:r>
        <w:rPr>
          <w:rFonts w:ascii="宋体" w:hAnsi="宋体" w:eastAsia="宋体" w:cs="宋体"/>
          <w:color w:val="000"/>
          <w:sz w:val="28"/>
          <w:szCs w:val="28"/>
        </w:rPr>
        <w:t xml:space="preserve">4.深化食品质量安全监管。一是在生产领域进一步推动《食品安全法》等法律法规的贯彻实施工作，对重点行业、高危食品等加强巡查、抽查力度。严格证后监管，继续对食品生产获证企业实施风险等级评价考核工作，确保我县不发生重大食品安全事故。二是按照国家质检总局《食品生产加工企业落实质量安全主体责任监督检查规定》，进一步推动食品生产企业落实质量安全主体责任。</w:t>
      </w:r>
    </w:p>
    <w:p>
      <w:pPr>
        <w:ind w:left="0" w:right="0" w:firstLine="560"/>
        <w:spacing w:before="450" w:after="450" w:line="312" w:lineRule="auto"/>
      </w:pPr>
      <w:r>
        <w:rPr>
          <w:rFonts w:ascii="宋体" w:hAnsi="宋体" w:eastAsia="宋体" w:cs="宋体"/>
          <w:color w:val="000"/>
          <w:sz w:val="28"/>
          <w:szCs w:val="28"/>
        </w:rPr>
        <w:t xml:space="preserve">5.强化特种设备安全监察。一是不断完善特种设备安全监察机制，坚持贯彻“安全第一、预防为主、综合治理”方针，进一步巩固强化特种设备安全“四方责任”。逐步完善动态监管机制和依法监管责任。二是加强特种设备作业人员培训工作。继续推进特种设备培训计划，逐步消除特种设备作业人员无证上岗现象。三是加大特种设备隐患排查工作，认真贯彻落实《特种设备现场安全监督检查规则(试行)》，强化重点</w:t>
      </w:r>
    </w:p>
    <w:p>
      <w:pPr>
        <w:ind w:left="0" w:right="0" w:firstLine="560"/>
        <w:spacing w:before="450" w:after="450" w:line="312" w:lineRule="auto"/>
      </w:pPr>
      <w:r>
        <w:rPr>
          <w:rFonts w:ascii="宋体" w:hAnsi="宋体" w:eastAsia="宋体" w:cs="宋体"/>
          <w:color w:val="000"/>
          <w:sz w:val="28"/>
          <w:szCs w:val="28"/>
        </w:rPr>
        <w:t xml:space="preserve">监控设备，人员密集场所特种设备安全监察，确保设备的使用登记率，作业人员持证上岗、定期检验率达到100%。四是进一步做好特种设备节能减排工作。按照特种设备节能减排任务，继续推动我县不符合节能减排要求特种设备的淘汰与治理，限制不符合节能减排要求的特种设备进入我县市场，促使特种设备节能减排工作取得实效。</w:t>
      </w:r>
    </w:p>
    <w:p>
      <w:pPr>
        <w:ind w:left="0" w:right="0" w:firstLine="560"/>
        <w:spacing w:before="450" w:after="450" w:line="312" w:lineRule="auto"/>
      </w:pPr>
      <w:r>
        <w:rPr>
          <w:rFonts w:ascii="宋体" w:hAnsi="宋体" w:eastAsia="宋体" w:cs="宋体"/>
          <w:color w:val="000"/>
          <w:sz w:val="28"/>
          <w:szCs w:val="28"/>
        </w:rPr>
        <w:t xml:space="preserve">6.强化产品质量监督。一是抓好产品质量定期监督检查后处理工作，根据抽查结果做出质量指数分析报告，为政府部门决策提供科学素材。二是深入开展打假治劣工作，组织开展对涉农产品、建材产品、食品等重点产品专项执法检查，依法维护市场经济秩序，确保消费者利益不受损害。三是完善落实产品质量监管模式，不断完善产品质量监管应急机制，打假治劣机制，协调联动机制和监督问责机制，充分发挥投诉举报电话及网站投诉举报平台建设，逐步形成全社会齐抓共管产品质量监管模式。</w:t>
      </w:r>
    </w:p>
    <w:p>
      <w:pPr>
        <w:ind w:left="0" w:right="0" w:firstLine="560"/>
        <w:spacing w:before="450" w:after="450" w:line="312" w:lineRule="auto"/>
      </w:pPr>
      <w:r>
        <w:rPr>
          <w:rFonts w:ascii="宋体" w:hAnsi="宋体" w:eastAsia="宋体" w:cs="宋体"/>
          <w:color w:val="000"/>
          <w:sz w:val="28"/>
          <w:szCs w:val="28"/>
        </w:rPr>
        <w:t xml:space="preserve">7.着力提升技术机构综合实力。认真开展技术机构达标活动，力争省局验收。</w:t>
      </w:r>
    </w:p>
    <w:p>
      <w:pPr>
        <w:ind w:left="0" w:right="0" w:firstLine="560"/>
        <w:spacing w:before="450" w:after="450" w:line="312" w:lineRule="auto"/>
      </w:pPr>
      <w:r>
        <w:rPr>
          <w:rFonts w:ascii="宋体" w:hAnsi="宋体" w:eastAsia="宋体" w:cs="宋体"/>
          <w:color w:val="000"/>
          <w:sz w:val="28"/>
          <w:szCs w:val="28"/>
        </w:rPr>
        <w:t xml:space="preserve">8.不断提高干部职工队伍素质。开展执法部门行业行风整治活动为契机，形成全局争学政治业务知识新风尚。一是按照全年政治业务学习计划，创造条件，采取多载体、多方式，组织参加系统上下内外各种学习培训，鼓励干部职工加强自学，以期通过各种方式学习培训，达到提高干部职工政治业务素质目的。二是以质监文化建设为载体，继续开展党员“结对活动”和干部职工“六个一”活动，通过活泼、多样文体等活动形式，不断提高干部职工思想文化素质和道德修养。</w:t>
      </w:r>
    </w:p>
    <w:p>
      <w:pPr>
        <w:ind w:left="0" w:right="0" w:firstLine="560"/>
        <w:spacing w:before="450" w:after="450" w:line="312" w:lineRule="auto"/>
      </w:pPr>
      <w:r>
        <w:rPr>
          <w:rFonts w:ascii="宋体" w:hAnsi="宋体" w:eastAsia="宋体" w:cs="宋体"/>
          <w:color w:val="000"/>
          <w:sz w:val="28"/>
          <w:szCs w:val="28"/>
        </w:rPr>
        <w:t xml:space="preserve">9.深抓党风廉政建设和行风建设。下半年，我局将继续进一步改进工作作风，提升行政能力，提高服务效率。一是加强党风行风建设，实行一把手负总责，分管领导分头抓，一手抓业务，一手抓行风，两手都要硬，落实干部“一岗双责制”，不断加强防腐体系建设，严格执行廉洁自律各项规定，做到防微杜渐、警钟长鸣。二是继续推出涉企股室、服务窗口接受群众监督，借助社会监督，助推单位党风行风建设取得满意效果。三是进一步完善内部管理制度及目标考核奖惩机制，规范工作人员行为，不断培育干部职工“爱岗敬业、勤政为民”的工作情操，全力打造“科学、公正、廉洁、高效”的质监新形象。</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上半年度述职报告篇三</w:t>
      </w:r>
    </w:p>
    <w:p>
      <w:pPr>
        <w:ind w:left="0" w:right="0" w:firstLine="560"/>
        <w:spacing w:before="450" w:after="450" w:line="312" w:lineRule="auto"/>
      </w:pPr>
      <w:r>
        <w:rPr>
          <w:rFonts w:ascii="宋体" w:hAnsi="宋体" w:eastAsia="宋体" w:cs="宋体"/>
          <w:color w:val="000"/>
          <w:sz w:val="28"/>
          <w:szCs w:val="28"/>
        </w:rPr>
        <w:t xml:space="preserve">上半年，市质监局在市委、市政府的坚强领导下，自觉践行“三严三实”，主动适应经济新常态，牢固树立法治新思维，深入开展“三创”行动，改革实现了新突破，事业取得了新发展，积极助力经济发展质量提升和促进市民生活质量改善。现将有关情况汇报如下：</w:t>
      </w:r>
    </w:p>
    <w:p>
      <w:pPr>
        <w:ind w:left="0" w:right="0" w:firstLine="560"/>
        <w:spacing w:before="450" w:after="450" w:line="312" w:lineRule="auto"/>
      </w:pPr>
      <w:r>
        <w:rPr>
          <w:rFonts w:ascii="宋体" w:hAnsi="宋体" w:eastAsia="宋体" w:cs="宋体"/>
          <w:color w:val="000"/>
          <w:sz w:val="28"/>
          <w:szCs w:val="28"/>
        </w:rPr>
        <w:t xml:space="preserve">(一)适应经济新常态，“抓质量”实现新提升。</w:t>
      </w:r>
    </w:p>
    <w:p>
      <w:pPr>
        <w:ind w:left="0" w:right="0" w:firstLine="560"/>
        <w:spacing w:before="450" w:after="450" w:line="312" w:lineRule="auto"/>
      </w:pPr>
      <w:r>
        <w:rPr>
          <w:rFonts w:ascii="宋体" w:hAnsi="宋体" w:eastAsia="宋体" w:cs="宋体"/>
          <w:color w:val="000"/>
          <w:sz w:val="28"/>
          <w:szCs w:val="28"/>
        </w:rPr>
        <w:t xml:space="preserve">1.深入实施质量强市战略。完成了《xx市质量工作考核办法》、《贯彻落实国务院质量发展纲要2024年行动计划》、《2024年度全市质量状况分析报告(白皮书)》的起草工作;设立了“xx市质量发展资金”，完成了第三届市长质量奖的评选工作，组织开展2024年度山东名牌产品和山东省服务名牌申报工作，完成了省质量工作考核的材料申报工作。开展了资质认定实验室监督检查和认证行政执法专项监督检查，开展了主题为“认可支持健康和社会关怀”的世界认可日系列活动。</w:t>
      </w:r>
    </w:p>
    <w:p>
      <w:pPr>
        <w:ind w:left="0" w:right="0" w:firstLine="560"/>
        <w:spacing w:before="450" w:after="450" w:line="312" w:lineRule="auto"/>
      </w:pPr>
      <w:r>
        <w:rPr>
          <w:rFonts w:ascii="宋体" w:hAnsi="宋体" w:eastAsia="宋体" w:cs="宋体"/>
          <w:color w:val="000"/>
          <w:sz w:val="28"/>
          <w:szCs w:val="28"/>
        </w:rPr>
        <w:t xml:space="preserve">2.深入实施标准化战略。修订《xx市标准化资助奖励办法》，正在报市政府批准;6家企业通过专家确认，获得3a级标准化良好行为证书;下达了《桃蚜综合防治技术规程》等10项xx市农业地方规范制修订计划，积极推进黄岛区国家级蓝莓种植生产标准化示范区和崂山区省级都市特色农业综合标准化示范区建设;开展标准化讲座和国际交流活动，邀请国家标准委领导为全市260余名党政、企事业单位干部做了“国家标准化工作改革与发展”的报告，协助国家标准委举办了中日韩第十四届东北亚标准合作会议、接待了英国标准协会总裁斯科特先生对考察。</w:t>
      </w:r>
    </w:p>
    <w:p>
      <w:pPr>
        <w:ind w:left="0" w:right="0" w:firstLine="560"/>
        <w:spacing w:before="450" w:after="450" w:line="312" w:lineRule="auto"/>
      </w:pPr>
      <w:r>
        <w:rPr>
          <w:rFonts w:ascii="宋体" w:hAnsi="宋体" w:eastAsia="宋体" w:cs="宋体"/>
          <w:color w:val="000"/>
          <w:sz w:val="28"/>
          <w:szCs w:val="28"/>
        </w:rPr>
        <w:t xml:space="preserve">3.强化计量基础支撑。积极推进《xx市人民政府关于贯彻落实〈计量发展规划(-2024年)〉的实施意见》贯彻落实。开展了“5.20”世界计量日系列活动，并邀请国家质检总局计量司钟副司长作了“计量工作改革与发展”专题讲座。加大了计量监督管理力度，加强计量器具的制造、修理、使用监管，推进社会诚信计量体系建设，督促企业落实计量主体责任，对加油(气)机、出租车计价器等民生领域计量器具组织监督检查;上半年共对22万多台件计量器具实施了计量检定，完成了对53家定量包装商品生产和销售单位生产和销售的351批次定量包装商品净含量监督抽检。</w:t>
      </w:r>
    </w:p>
    <w:p>
      <w:pPr>
        <w:ind w:left="0" w:right="0" w:firstLine="560"/>
        <w:spacing w:before="450" w:after="450" w:line="312" w:lineRule="auto"/>
      </w:pPr>
      <w:r>
        <w:rPr>
          <w:rFonts w:ascii="宋体" w:hAnsi="宋体" w:eastAsia="宋体" w:cs="宋体"/>
          <w:color w:val="000"/>
          <w:sz w:val="28"/>
          <w:szCs w:val="28"/>
        </w:rPr>
        <w:t xml:space="preserve">1.坚守特种设备安全底线。按照国家质检总局要求，在全市部署开展了电梯安全监管、工业管道(含油气输送)隐患整治、燃煤锅炉节能减排“三大战役”;多次开展针对公众密集场所特种设备的专项安全检查，会同市旅游局开展了大型游乐设施、旅游观光车大检查;对各区市街道、乡镇主要负责人进行了特种设备安全法律法规培训，加强了特种设备使用单位管理人员、作业人员的培训与考核工作;研究开展全市电梯应急救援平台建设, 并就特种设备安全监管工作向市安委会作了专题汇报;到地铁一线现场办公，组织召开专家论证评审会，妥善处理了电梯安全有关难题，有效保障了地铁工程的建设进度。</w:t>
      </w:r>
    </w:p>
    <w:p>
      <w:pPr>
        <w:ind w:left="0" w:right="0" w:firstLine="560"/>
        <w:spacing w:before="450" w:after="450" w:line="312" w:lineRule="auto"/>
      </w:pPr>
      <w:r>
        <w:rPr>
          <w:rFonts w:ascii="宋体" w:hAnsi="宋体" w:eastAsia="宋体" w:cs="宋体"/>
          <w:color w:val="000"/>
          <w:sz w:val="28"/>
          <w:szCs w:val="28"/>
        </w:rPr>
        <w:t xml:space="preserve">2.切实保障产品质量安全。不断创新监督抽查工作，向社会各界公开征求意见确定抽查目录，并及时向社会公告不合格企业的后处理结果。上半年共对儿童服装、复混肥料等33种343家企业358批次工业产品进行了监督抽查，不合格产品检出率为5.87%，21批不合格产品已经全部进入后处理程序。先后开展了安全生产专项行动等6个专项整治行动以及食品包装材料等12类产品的质量提升行动。</w:t>
      </w:r>
    </w:p>
    <w:p>
      <w:pPr>
        <w:ind w:left="0" w:right="0" w:firstLine="560"/>
        <w:spacing w:before="450" w:after="450" w:line="312" w:lineRule="auto"/>
      </w:pPr>
      <w:r>
        <w:rPr>
          <w:rFonts w:ascii="宋体" w:hAnsi="宋体" w:eastAsia="宋体" w:cs="宋体"/>
          <w:color w:val="000"/>
          <w:sz w:val="28"/>
          <w:szCs w:val="28"/>
        </w:rPr>
        <w:t xml:space="preserve">1.深入推进行政审批工作。制定了行政审批责任清单，建立了《行政许可审批事项事中监管制度》。进一步简政放权、提速增效，将计量许可和特种设备许可等3项许可事项下放至区市办理，方便了企业和群众。上半年，共受理各类许可事项件，按时受理率和上报率均达到100%。积极协调上级部门为中石化炼油化工有限责任公司进行生产许可证的换证审核，受到企业好评。</w:t>
      </w:r>
    </w:p>
    <w:p>
      <w:pPr>
        <w:ind w:left="0" w:right="0" w:firstLine="560"/>
        <w:spacing w:before="450" w:after="450" w:line="312" w:lineRule="auto"/>
      </w:pPr>
      <w:r>
        <w:rPr>
          <w:rFonts w:ascii="宋体" w:hAnsi="宋体" w:eastAsia="宋体" w:cs="宋体"/>
          <w:color w:val="000"/>
          <w:sz w:val="28"/>
          <w:szCs w:val="28"/>
        </w:rPr>
        <w:t xml:space="preserve">2.不断加大执法打假力度。上半年累计出动执法人数x人次，检查企业2962家次，以“打击侵犯知识产权和制售假冒伪劣产品”和“质检利剑行动”为主线组织开展专项执法行动11项，立案查处各类产品质量违法案件171起，有效地维护了市场秩序。质监热线共受理各类信息件，其中有效业务3230件，办结率为95.3%。</w:t>
      </w:r>
    </w:p>
    <w:p>
      <w:pPr>
        <w:ind w:left="0" w:right="0" w:firstLine="560"/>
        <w:spacing w:before="450" w:after="450" w:line="312" w:lineRule="auto"/>
      </w:pPr>
      <w:r>
        <w:rPr>
          <w:rFonts w:ascii="宋体" w:hAnsi="宋体" w:eastAsia="宋体" w:cs="宋体"/>
          <w:color w:val="000"/>
          <w:sz w:val="28"/>
          <w:szCs w:val="28"/>
        </w:rPr>
        <w:t xml:space="preserve">3.扎实开展“三严三实”教育活动。以市局党委书记讲专题党课的形式正式启动“三严三实”专题教育活动，印发了活动实施方案，制定了专题学习研讨方案;严格落实党风廉政建设“两个责任”，开展了三次集体约谈，实行了廉政回访制度，组织了明察暗访及回头看，努力营造风清气正、干事创业、拼搏奉献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2024-10-03T02:27:47+08:00</dcterms:created>
  <dcterms:modified xsi:type="dcterms:W3CDTF">2024-10-03T02:27:47+08:00</dcterms:modified>
</cp:coreProperties>
</file>

<file path=docProps/custom.xml><?xml version="1.0" encoding="utf-8"?>
<Properties xmlns="http://schemas.openxmlformats.org/officeDocument/2006/custom-properties" xmlns:vt="http://schemas.openxmlformats.org/officeDocument/2006/docPropsVTypes"/>
</file>