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2024年财务科述职报告(5篇)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给大家带来的报告的范文模板，希望能够帮到你哟!财务科述职报告篇一一、深化学习，努力提高思想政治素质和业务工作水平我始终坚持把学习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财务科述职报告篇一</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____、____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w:t>
      </w:r>
    </w:p>
    <w:p>
      <w:pPr>
        <w:ind w:left="0" w:right="0" w:firstLine="560"/>
        <w:spacing w:before="450" w:after="450" w:line="312" w:lineRule="auto"/>
      </w:pPr>
      <w:r>
        <w:rPr>
          <w:rFonts w:ascii="宋体" w:hAnsi="宋体" w:eastAsia="宋体" w:cs="宋体"/>
          <w:color w:val="000"/>
          <w:sz w:val="28"/>
          <w:szCs w:val="28"/>
        </w:rPr>
        <w:t xml:space="preserve">一是更加牢固树立全心全意为人民服务的思想，不断增强群众观念和群众意识，真正做到情为民所系、权为民所用、利为民所谋。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二更加牢固树立马克思主义的世界观、人生观、价值观和正确的权力观、利益观、地位观，模范遵守社会公德、职业道德，家庭美德，保持一名共产党员的先进性。</w:t>
      </w:r>
    </w:p>
    <w:p>
      <w:pPr>
        <w:ind w:left="0" w:right="0" w:firstLine="560"/>
        <w:spacing w:before="450" w:after="450" w:line="312" w:lineRule="auto"/>
      </w:pPr>
      <w:r>
        <w:rPr>
          <w:rFonts w:ascii="宋体" w:hAnsi="宋体" w:eastAsia="宋体" w:cs="宋体"/>
          <w:color w:val="000"/>
          <w:sz w:val="28"/>
          <w:szCs w:val="28"/>
        </w:rPr>
        <w:t xml:space="preserve">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四、摆正位置，努力营造团结奋进和内和外顺的工作环境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财务科述职报告篇二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__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____年我们在以下几方面，还有待在以后的工作中加以改善：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四、____年财务工作的初步设想：</w:t>
      </w:r>
    </w:p>
    <w:p>
      <w:pPr>
        <w:ind w:left="0" w:right="0" w:firstLine="560"/>
        <w:spacing w:before="450" w:after="450" w:line="312" w:lineRule="auto"/>
      </w:pPr>
      <w:r>
        <w:rPr>
          <w:rFonts w:ascii="宋体" w:hAnsi="宋体" w:eastAsia="宋体" w:cs="宋体"/>
          <w:color w:val="000"/>
          <w:sz w:val="28"/>
          <w:szCs w:val="28"/>
        </w:rPr>
        <w:t xml:space="preserve">____年财务除在原先的基础上加强财务管理外，我想主要在以下几个方面开展工作：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__年开支费用总额为____万元，较上年增加了____万元，增幅为____%;实现收入____万元，较上年增加____万元，增幅为____%。从以上的数据可知，收入的增长速度是费用增长速度的2倍。在费用的管理上，根据下发的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_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财务科述职报告篇四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四是欠账多，所撤并和保留的二十余所小学全部负债;债务达____万元。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财务科述职报告篇五</w:t>
      </w:r>
    </w:p>
    <w:p>
      <w:pPr>
        <w:ind w:left="0" w:right="0" w:firstLine="560"/>
        <w:spacing w:before="450" w:after="450" w:line="312" w:lineRule="auto"/>
      </w:pPr>
      <w:r>
        <w:rPr>
          <w:rFonts w:ascii="宋体" w:hAnsi="宋体" w:eastAsia="宋体" w:cs="宋体"/>
          <w:color w:val="000"/>
          <w:sz w:val="28"/>
          <w:szCs w:val="28"/>
        </w:rPr>
        <w:t xml:space="preserve">本人担任____酒店财务部经理已有5年多，感谢酒店管理公司及酒店领导对我的信任，让我得以锻炼和提高自己，财务部门是酒店的关键部门，财务的工作涉及到企业经营管理的每个环节，现本人对自己__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2024-10-06T11:29:48+08:00</dcterms:created>
  <dcterms:modified xsi:type="dcterms:W3CDTF">2024-10-06T11:29:48+08:00</dcterms:modified>
</cp:coreProperties>
</file>

<file path=docProps/custom.xml><?xml version="1.0" encoding="utf-8"?>
<Properties xmlns="http://schemas.openxmlformats.org/officeDocument/2006/custom-properties" xmlns:vt="http://schemas.openxmlformats.org/officeDocument/2006/docPropsVTypes"/>
</file>