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2024年老人与海读后感800字(6篇)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读后感书写有哪些格式要求呢？怎样才能写一篇优秀的读后感呢？以下是小编为大家搜集的读后感范文，仅供参考，一起来看看吧老人与海读后感800字篇一这个叫桑提亚哥的老...</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老人与海读后感800字篇一</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老人与海读后感800字篇二</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老人与海读后感800字篇三</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老人与海读后感800字篇四</w:t>
      </w:r>
    </w:p>
    <w:p>
      <w:pPr>
        <w:ind w:left="0" w:right="0" w:firstLine="560"/>
        <w:spacing w:before="450" w:after="450" w:line="312" w:lineRule="auto"/>
      </w:pPr>
      <w:r>
        <w:rPr>
          <w:rFonts w:ascii="宋体" w:hAnsi="宋体" w:eastAsia="宋体" w:cs="宋体"/>
          <w:color w:val="000"/>
          <w:sz w:val="28"/>
          <w:szCs w:val="28"/>
        </w:rPr>
        <w:t xml:space="preserve">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老人与海读后感800字篇五</w:t>
      </w:r>
    </w:p>
    <w:p>
      <w:pPr>
        <w:ind w:left="0" w:right="0" w:firstLine="560"/>
        <w:spacing w:before="450" w:after="450" w:line="312" w:lineRule="auto"/>
      </w:pPr>
      <w:r>
        <w:rPr>
          <w:rFonts w:ascii="宋体" w:hAnsi="宋体" w:eastAsia="宋体" w:cs="宋体"/>
          <w:color w:val="000"/>
          <w:sz w:val="28"/>
          <w:szCs w:val="28"/>
        </w:rPr>
        <w:t xml:space="preserve">《老人与海》是海明威笔下的一篇杰作，它的篇幅不长，情节也很简单，但它用独有的那种回归自然的质朴、天高海阔的深远，以及一股恢弘的力量，鼓舞了一代又一代读者。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一个名叫圣地亚哥的老渔夫，在84天一无所获后，决定独自一人去远海捕鱼。功夫不负有心人，他钓到了一条比船还长两英尺的大马林鱼。这条鱼力大无比，拖着小船漂流了两天两夜。在这两天两夜里，老人经历了前所未有的考验，终于将鱼刺死，拴在船头。然而，归途中却遇上了鲨鱼，老人与鲨鱼进行了殊死搏斗，结果大马林鱼还是被鲨鱼吃得只剩下一副光秃秃的骨架。老人只得空手归航。</w:t>
      </w:r>
    </w:p>
    <w:p>
      <w:pPr>
        <w:ind w:left="0" w:right="0" w:firstLine="560"/>
        <w:spacing w:before="450" w:after="450" w:line="312" w:lineRule="auto"/>
      </w:pPr>
      <w:r>
        <w:rPr>
          <w:rFonts w:ascii="宋体" w:hAnsi="宋体" w:eastAsia="宋体" w:cs="宋体"/>
          <w:color w:val="000"/>
          <w:sz w:val="28"/>
          <w:szCs w:val="28"/>
        </w:rPr>
        <w:t xml:space="preserve">人际关系只在岸上，存在老人与男孩之间。但是海上的关系却在人兽之间。至于大海，可敌可友，亦敌亦友，对于渔夫来说，大海提供了猎场提供了各种鱼类和湾流，但是湾流也潜藏了凶猛的鲨鱼群，令人防不胜防。老人虽独立勇捕了十八英尺长的大鱼，却无力驱赶争食的鲨群。他败了，但是虽败犹荣，带回去的大鱼残骸，向众多渔夫见证了他捕获的战利品并非夸大，而是真正的。</w:t>
      </w:r>
    </w:p>
    <w:p>
      <w:pPr>
        <w:ind w:left="0" w:right="0" w:firstLine="560"/>
        <w:spacing w:before="450" w:after="450" w:line="312" w:lineRule="auto"/>
      </w:pPr>
      <w:r>
        <w:rPr>
          <w:rFonts w:ascii="宋体" w:hAnsi="宋体" w:eastAsia="宋体" w:cs="宋体"/>
          <w:color w:val="000"/>
          <w:sz w:val="28"/>
          <w:szCs w:val="28"/>
        </w:rPr>
        <w:t xml:space="preserve">“一个人不是生来要给打败的，你尽可以消灭他，可就是打不败他。”这是多么经典的话啊！它充分的体现了人类面对艰险无所畏惧的高贵品质，面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人类的极限，无人知晓。当一个人努力战胜自己的缺陷而不是屈从它的时候，无论最后是捕到一条完整的鱼还是一副骨架，都已经无所谓了，因为一个人生命的价值已在与那马林鱼的搏斗的过程中充分体现了。曾经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作为一个强者，就不应该因为失败而消沉悲观，就不应该因为沮丧而停止追求！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老人与海读后感800字篇六</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2024-09-19T17:14:09+08:00</dcterms:created>
  <dcterms:modified xsi:type="dcterms:W3CDTF">2024-09-19T17:14:09+08:00</dcterms:modified>
</cp:coreProperties>
</file>

<file path=docProps/custom.xml><?xml version="1.0" encoding="utf-8"?>
<Properties xmlns="http://schemas.openxmlformats.org/officeDocument/2006/custom-properties" xmlns:vt="http://schemas.openxmlformats.org/officeDocument/2006/docPropsVTypes"/>
</file>