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党课讲稿：中国共产党为什么能担当[推荐五篇]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党课讲稿：中国共产党为什么能担当党课讲稿：中国共产党为什么能担当如果问世界上哪个政党最有担当、最有抱负，很多人马上会想到中国共产党。习近平同志指出，中国共产党是为中国人民谋幸福的党，也是为人类进步事业而奋斗的党。中国共产党这样的担...</w:t>
      </w:r>
    </w:p>
    <w:p>
      <w:pPr>
        <w:ind w:left="0" w:right="0" w:firstLine="560"/>
        <w:spacing w:before="450" w:after="450" w:line="312" w:lineRule="auto"/>
      </w:pPr>
      <w:r>
        <w:rPr>
          <w:rFonts w:ascii="黑体" w:hAnsi="黑体" w:eastAsia="黑体" w:cs="黑体"/>
          <w:color w:val="000000"/>
          <w:sz w:val="36"/>
          <w:szCs w:val="36"/>
          <w:b w:val="1"/>
          <w:bCs w:val="1"/>
        </w:rPr>
        <w:t xml:space="preserve">第一篇：党课讲稿：中国共产党为什么能担当</w:t>
      </w:r>
    </w:p>
    <w:p>
      <w:pPr>
        <w:ind w:left="0" w:right="0" w:firstLine="560"/>
        <w:spacing w:before="450" w:after="450" w:line="312" w:lineRule="auto"/>
      </w:pPr>
      <w:r>
        <w:rPr>
          <w:rFonts w:ascii="宋体" w:hAnsi="宋体" w:eastAsia="宋体" w:cs="宋体"/>
          <w:color w:val="000"/>
          <w:sz w:val="28"/>
          <w:szCs w:val="28"/>
        </w:rPr>
        <w:t xml:space="preserve">党课讲稿：中国共产党为什么能担当</w:t>
      </w:r>
    </w:p>
    <w:p>
      <w:pPr>
        <w:ind w:left="0" w:right="0" w:firstLine="560"/>
        <w:spacing w:before="450" w:after="450" w:line="312" w:lineRule="auto"/>
      </w:pPr>
      <w:r>
        <w:rPr>
          <w:rFonts w:ascii="宋体" w:hAnsi="宋体" w:eastAsia="宋体" w:cs="宋体"/>
          <w:color w:val="000"/>
          <w:sz w:val="28"/>
          <w:szCs w:val="28"/>
        </w:rPr>
        <w:t xml:space="preserve">如果问世界上哪个政党最有担当、最有抱负，很多人马上会想到中国共产党。习近平同志指出，中国共产党是为中国人民谋幸福的党，也是为人类进步事业而奋斗的党。中国共产党这样的担当和抱负，来自党的理想信念，来自党在长期奋斗中形成的内在特质。</w:t>
      </w:r>
    </w:p>
    <w:p>
      <w:pPr>
        <w:ind w:left="0" w:right="0" w:firstLine="560"/>
        <w:spacing w:before="450" w:after="450" w:line="312" w:lineRule="auto"/>
      </w:pPr>
      <w:r>
        <w:rPr>
          <w:rFonts w:ascii="宋体" w:hAnsi="宋体" w:eastAsia="宋体" w:cs="宋体"/>
          <w:color w:val="000"/>
          <w:sz w:val="28"/>
          <w:szCs w:val="28"/>
        </w:rPr>
        <w:t xml:space="preserve">马克思主义政党不是因利益而结成的政党，而是以共同理想信念组织起来的政党。理想信念是共产党人的精神脊梁。中国共产党从成立之日起，就把共产主义确立为自己的远大理想，将为中国人民谋幸福、为中华民族谋复兴作为自己的初心和使命。有这样的理想信念支撑，我们党能够顽强奋斗、攻坚克难，经受住各种考验，带领人民取得革命、建设和改革的一个又一个胜利。为实现共产主义而奋斗，为中国人民谋幸福，为中华民族谋复兴，这使我们党具有长远历史眼光和深沉责任担当。理想信念使我们党能够清醒认识自身在历史发展中的角色，主动承担历史责任，制定并执行经济社会发展的长远规划，一步一步朝着奋斗目标前进。</w:t>
      </w:r>
    </w:p>
    <w:p>
      <w:pPr>
        <w:ind w:left="0" w:right="0" w:firstLine="560"/>
        <w:spacing w:before="450" w:after="450" w:line="312" w:lineRule="auto"/>
      </w:pPr>
      <w:r>
        <w:rPr>
          <w:rFonts w:ascii="宋体" w:hAnsi="宋体" w:eastAsia="宋体" w:cs="宋体"/>
          <w:color w:val="000"/>
          <w:sz w:val="28"/>
          <w:szCs w:val="28"/>
        </w:rPr>
        <w:t xml:space="preserve">中国共产党的理想信念来自马克思主义，这决定了我们党始终重视思想建党、理论强党。97年来，我们党坚持把马克思主义这一科学理论作为自己的行动指南，并将马克思主义基本原理同中国具体实际结合起来，不断推进马克思主义中国化时代化。同时，我们党坚持用马克思主义中国化最新成果武装全党、教育人民。在领导革命、建设和改革的进程中，正是得益于理论建设和理论指导，我们党能够统一思想、凝聚力量，推动各项事业不断向前发展。重视思想建党、理论强党，使全党始终保持统一的思想、坚定的意志、强大的战斗力，这是我们党的巨大优势，也是我们党能够担当历史重任的重要原因。</w:t>
      </w:r>
    </w:p>
    <w:p>
      <w:pPr>
        <w:ind w:left="0" w:right="0" w:firstLine="560"/>
        <w:spacing w:before="450" w:after="450" w:line="312" w:lineRule="auto"/>
      </w:pPr>
      <w:r>
        <w:rPr>
          <w:rFonts w:ascii="宋体" w:hAnsi="宋体" w:eastAsia="宋体" w:cs="宋体"/>
          <w:color w:val="000"/>
          <w:sz w:val="28"/>
          <w:szCs w:val="28"/>
        </w:rPr>
        <w:t xml:space="preserve">具有崇高理想信念的中国共产党是按照马克思主义建党原则建立起来的新型政党，严格的组织纪律使党具有严密的组织性，坚持民主集中制使党成为充满生机活力、具有强大行动力的统一整体，能够担当起历史重任。我们党之所以具有严密的组织性，是因为党没有自己的特殊利益，是彻底为最广大人民谋利益的政党。实践证明，我们党能够始终代表最广大人民的根本利益，始终坚持以人民为中心，从而凝聚起全体人民的磅礴伟力。</w:t>
      </w:r>
    </w:p>
    <w:p>
      <w:pPr>
        <w:ind w:left="0" w:right="0" w:firstLine="560"/>
        <w:spacing w:before="450" w:after="450" w:line="312" w:lineRule="auto"/>
      </w:pPr>
      <w:r>
        <w:rPr>
          <w:rFonts w:ascii="宋体" w:hAnsi="宋体" w:eastAsia="宋体" w:cs="宋体"/>
          <w:color w:val="000"/>
          <w:sz w:val="28"/>
          <w:szCs w:val="28"/>
        </w:rPr>
        <w:t xml:space="preserve">中国共产党之所以能担当，还在于党勇于自我革命。我们党在长期奋斗中形成许多优良传统，对自身面临的考验和风险始终保持清醒认识，对损害自身先进性、纯洁性的因素始终保持高度警觉。因而，我们党勇于自我革命，敢于刀刃向内、刮骨疗毒，清除一切侵蚀党的健康肌体的病毒，不断增强自我净化、自我完善、自我革新、自我提高能力。勇于自我革命，从严管党治党，是我们党最鲜明的品格，确保党始终保持强大的政治领导力、思想引领力、群众组织力和社会号召力，确保我们党永葆旺盛生命力和强大战斗力，从而更好担当起历史重任。</w:t>
      </w:r>
    </w:p>
    <w:p>
      <w:pPr>
        <w:ind w:left="0" w:right="0" w:firstLine="560"/>
        <w:spacing w:before="450" w:after="450" w:line="312" w:lineRule="auto"/>
      </w:pPr>
      <w:r>
        <w:rPr>
          <w:rFonts w:ascii="黑体" w:hAnsi="黑体" w:eastAsia="黑体" w:cs="黑体"/>
          <w:color w:val="000000"/>
          <w:sz w:val="36"/>
          <w:szCs w:val="36"/>
          <w:b w:val="1"/>
          <w:bCs w:val="1"/>
        </w:rPr>
        <w:t xml:space="preserve">第二篇：「党课」中国共产党党史讲稿</w:t>
      </w:r>
    </w:p>
    <w:p>
      <w:pPr>
        <w:ind w:left="0" w:right="0" w:firstLine="560"/>
        <w:spacing w:before="450" w:after="450" w:line="312" w:lineRule="auto"/>
      </w:pPr>
      <w:r>
        <w:rPr>
          <w:rFonts w:ascii="宋体" w:hAnsi="宋体" w:eastAsia="宋体" w:cs="宋体"/>
          <w:color w:val="000"/>
          <w:sz w:val="28"/>
          <w:szCs w:val="28"/>
        </w:rPr>
        <w:t xml:space="preserve">中国共产党党史讲稿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文化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四、抗日战争时期（37.7——45.8）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文化DGM”的发动。</w:t>
      </w:r>
    </w:p>
    <w:p>
      <w:pPr>
        <w:ind w:left="0" w:right="0" w:firstLine="560"/>
        <w:spacing w:before="450" w:after="450" w:line="312" w:lineRule="auto"/>
      </w:pPr>
      <w:r>
        <w:rPr>
          <w:rFonts w:ascii="宋体" w:hAnsi="宋体" w:eastAsia="宋体" w:cs="宋体"/>
          <w:color w:val="000"/>
          <w:sz w:val="28"/>
          <w:szCs w:val="28"/>
        </w:rPr>
        <w:t xml:space="preserve">八．“文化DGM”时期（66年5月——76年10月）</w:t>
      </w:r>
    </w:p>
    <w:p>
      <w:pPr>
        <w:ind w:left="0" w:right="0" w:firstLine="560"/>
        <w:spacing w:before="450" w:after="450" w:line="312" w:lineRule="auto"/>
      </w:pPr>
      <w:r>
        <w:rPr>
          <w:rFonts w:ascii="宋体" w:hAnsi="宋体" w:eastAsia="宋体" w:cs="宋体"/>
          <w:color w:val="000"/>
          <w:sz w:val="28"/>
          <w:szCs w:val="28"/>
        </w:rPr>
        <w:t xml:space="preserve">“文化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文化DGM”，公开地、全面地、自下而上地发动了广大群众来揭发上述的阴暗面，才能把被走资派篡夺的权力重新夺回来。另外，加上林彪、江青、康生这些野心家又别有用心地利用和助长了这些错误。就导致了“文化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文化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文化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文化DGM进行了全面夺权，进行了所谓一个阶级推翻另一个阶级的政治大革命。首当其冲的是刘少奇，继之为邓小平。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总之，文化DGM是一场由党内的领导者发动的，被林彪、江青反革命集团所利用的，给党和人民事业带来深重灾难的一场内乱。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九．历史的伟大一转折时期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黑体" w:hAnsi="黑体" w:eastAsia="黑体" w:cs="黑体"/>
          <w:color w:val="000000"/>
          <w:sz w:val="36"/>
          <w:szCs w:val="36"/>
          <w:b w:val="1"/>
          <w:bCs w:val="1"/>
        </w:rPr>
        <w:t xml:space="preserve">第三篇：忠诚干净担当党课讲稿</w:t>
      </w:r>
    </w:p>
    <w:p>
      <w:pPr>
        <w:ind w:left="0" w:right="0" w:firstLine="560"/>
        <w:spacing w:before="450" w:after="450" w:line="312" w:lineRule="auto"/>
      </w:pPr>
      <w:r>
        <w:rPr>
          <w:rFonts w:ascii="宋体" w:hAnsi="宋体" w:eastAsia="宋体" w:cs="宋体"/>
          <w:color w:val="000"/>
          <w:sz w:val="28"/>
          <w:szCs w:val="28"/>
        </w:rPr>
        <w:t xml:space="preserve">忠诚干净担当党课讲稿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市委教育办关于“一把手”带头上党课的要求，今天我给大家讲的党课题目是：《用“四个全面”战略思想武装头脑指导实践努力做忠诚干净担当的好干部》，内容分三部分：一是深刻领会“四个全面”战略思想的重大意义和科学内涵;二是用“四个全面”战略思想武装头脑指导实践，努力做忠诚干净担当的好干部;三是在新常态下以专题教育为契机，扎实抓2024年农业农村经济各项工作的落实。</w:t>
      </w:r>
    </w:p>
    <w:p>
      <w:pPr>
        <w:ind w:left="0" w:right="0" w:firstLine="560"/>
        <w:spacing w:before="450" w:after="450" w:line="312" w:lineRule="auto"/>
      </w:pPr>
      <w:r>
        <w:rPr>
          <w:rFonts w:ascii="宋体" w:hAnsi="宋体" w:eastAsia="宋体" w:cs="宋体"/>
          <w:color w:val="000"/>
          <w:sz w:val="28"/>
          <w:szCs w:val="28"/>
        </w:rPr>
        <w:t xml:space="preserve">一、深刻领会“四个全面”战略思想的重大意义和科学内涵</w:t>
      </w:r>
    </w:p>
    <w:p>
      <w:pPr>
        <w:ind w:left="0" w:right="0" w:firstLine="560"/>
        <w:spacing w:before="450" w:after="450" w:line="312" w:lineRule="auto"/>
      </w:pPr>
      <w:r>
        <w:rPr>
          <w:rFonts w:ascii="宋体" w:hAnsi="宋体" w:eastAsia="宋体" w:cs="宋体"/>
          <w:color w:val="000"/>
          <w:sz w:val="28"/>
          <w:szCs w:val="28"/>
        </w:rPr>
        <w:t xml:space="preserve">要全面建成小康社会、全面深化改革、全面推进依法治国、全面从严治党——这是以习近平同志为核心的党中央作出“四个全面”的战略部署，开辟了治国理政的新境界，奏响了当代中国最新里程碑。“四个全面”，是十八大以来，以习近平同志为核心的党中央，坚持改革开放以来中国特色社会主义的战略规划，针对新形势下的机遇、挑战和历史任务而提出来的重要战略思想和战略布局。</w:t>
      </w:r>
    </w:p>
    <w:p>
      <w:pPr>
        <w:ind w:left="0" w:right="0" w:firstLine="560"/>
        <w:spacing w:before="450" w:after="450" w:line="312" w:lineRule="auto"/>
      </w:pPr>
      <w:r>
        <w:rPr>
          <w:rFonts w:ascii="宋体" w:hAnsi="宋体" w:eastAsia="宋体" w:cs="宋体"/>
          <w:color w:val="000"/>
          <w:sz w:val="28"/>
          <w:szCs w:val="28"/>
        </w:rPr>
        <w:t xml:space="preserve">（一）“四个全面”形成</w:t>
      </w:r>
    </w:p>
    <w:p>
      <w:pPr>
        <w:ind w:left="0" w:right="0" w:firstLine="560"/>
        <w:spacing w:before="450" w:after="450" w:line="312" w:lineRule="auto"/>
      </w:pPr>
      <w:r>
        <w:rPr>
          <w:rFonts w:ascii="宋体" w:hAnsi="宋体" w:eastAsia="宋体" w:cs="宋体"/>
          <w:color w:val="000"/>
          <w:sz w:val="28"/>
          <w:szCs w:val="28"/>
        </w:rPr>
        <w:t xml:space="preserve">这“四个全面”，每一个都有一个逐步提出、日益明晰的过程。</w:t>
      </w:r>
    </w:p>
    <w:p>
      <w:pPr>
        <w:ind w:left="0" w:right="0" w:firstLine="560"/>
        <w:spacing w:before="450" w:after="450" w:line="312" w:lineRule="auto"/>
      </w:pPr>
      <w:r>
        <w:rPr>
          <w:rFonts w:ascii="宋体" w:hAnsi="宋体" w:eastAsia="宋体" w:cs="宋体"/>
          <w:color w:val="000"/>
          <w:sz w:val="28"/>
          <w:szCs w:val="28"/>
        </w:rPr>
        <w:t xml:space="preserve">1.关于全面建成小康社会。早在上世纪70年代末，邓小平同志就提出了“小康之家”的设想。2024年，十六大提出：“要在本世纪头二十年，集中力量，全面建设惠及十几亿人口的更高水平的小康社会。”2024年，十七大要求：“为夺取全面建设小康社会新胜利而奋斗。”2024年，十八大将“建设”改成“建成”，进一步提出了到2024年“全面建成小康社会”的任务。</w:t>
      </w:r>
    </w:p>
    <w:p>
      <w:pPr>
        <w:ind w:left="0" w:right="0" w:firstLine="560"/>
        <w:spacing w:before="450" w:after="450" w:line="312" w:lineRule="auto"/>
      </w:pPr>
      <w:r>
        <w:rPr>
          <w:rFonts w:ascii="宋体" w:hAnsi="宋体" w:eastAsia="宋体" w:cs="宋体"/>
          <w:color w:val="000"/>
          <w:sz w:val="28"/>
          <w:szCs w:val="28"/>
        </w:rPr>
        <w:t xml:space="preserve">2.关于全面深化改革。十一届三中全会以来，中国的改革开放不断发展。2024年的十八大，进一步提出“全面深化改革开放”的目标。2024年，十八届三中全会就全面深化改革的若干问题作出重要决定，提出了全面深化改革的指导思想、目标任务、重大原则，描绘了全面深化改革的新蓝图、新愿景、新目标。总书记指出，这是全面深化改革的又一次总部署、总动员。</w:t>
      </w:r>
    </w:p>
    <w:p>
      <w:pPr>
        <w:ind w:left="0" w:right="0" w:firstLine="560"/>
        <w:spacing w:before="450" w:after="450" w:line="312" w:lineRule="auto"/>
      </w:pPr>
      <w:r>
        <w:rPr>
          <w:rFonts w:ascii="宋体" w:hAnsi="宋体" w:eastAsia="宋体" w:cs="宋体"/>
          <w:color w:val="000"/>
          <w:sz w:val="28"/>
          <w:szCs w:val="28"/>
        </w:rPr>
        <w:t xml:space="preserve">3.关于全面依法治国。十一届三中全会以来，社会主义法制建设不断加强。1997年，十五大把依法治国提到治国方略的高度，明确提出了建设社会主义法治国家的目标。2024年，十八大明确提出“全面推进依法治国”的要求。2024年10月的十八届四中全会，在党的历史上第一次把法治建设作为中央全会的专门议题，对全面推进依法治国作出了战略部署。</w:t>
      </w:r>
    </w:p>
    <w:p>
      <w:pPr>
        <w:ind w:left="0" w:right="0" w:firstLine="560"/>
        <w:spacing w:before="450" w:after="450" w:line="312" w:lineRule="auto"/>
      </w:pPr>
      <w:r>
        <w:rPr>
          <w:rFonts w:ascii="宋体" w:hAnsi="宋体" w:eastAsia="宋体" w:cs="宋体"/>
          <w:color w:val="000"/>
          <w:sz w:val="28"/>
          <w:szCs w:val="28"/>
        </w:rPr>
        <w:t xml:space="preserve">4.关于全面从严治党。改革开放以来，党中央不断对党的建设作出部署。2024年的十六大和2024年的十七大，都提出了党的建设的基本格局。2024年，十七届四中全会提出提高党的建设科学化水平的重要命题和任务。2024年，党的十八大要求，以改革创新精神，全面推进党的建设新的伟大工程，全面提高党的建设科学化水平，并再次强调要从严治党。2024年10月，总书记在群众路线教育实践活动总结大会上，进一步提出全面推进从严治党的要求，并对全面推进从严治党进行了部署。现在，又直接使用了“全面从严治党”的表述。2024年11月，在福建考察调研时，总书记列举了“三个全面”，要求“协调推进全面建成小康社会、全面深化改革、全面推进依法治国进程”。同年12月，在江苏考察调研时，总书记又在“三个全面”后增加了一个“全面从严治党”，要求“协调推进全面建成小康社会、全面深化改革、全面推进依法治国、全面从严治党，推动改革开放和社会主义现代化建设迈上新台阶”。这是公开报道中，总书记第一次把“四个全面”并提。由此，“三个全面”进一步上升成了“四个全面”。今年1月，总书记在**视察时，进一步对“四个全面”进行了全面阐述。</w:t>
      </w:r>
    </w:p>
    <w:p>
      <w:pPr>
        <w:ind w:left="0" w:right="0" w:firstLine="560"/>
        <w:spacing w:before="450" w:after="450" w:line="312" w:lineRule="auto"/>
      </w:pPr>
      <w:r>
        <w:rPr>
          <w:rFonts w:ascii="宋体" w:hAnsi="宋体" w:eastAsia="宋体" w:cs="宋体"/>
          <w:color w:val="000"/>
          <w:sz w:val="28"/>
          <w:szCs w:val="28"/>
        </w:rPr>
        <w:t xml:space="preserve">（二）“四个全面”定位</w:t>
      </w:r>
    </w:p>
    <w:p>
      <w:pPr>
        <w:ind w:left="0" w:right="0" w:firstLine="560"/>
        <w:spacing w:before="450" w:after="450" w:line="312" w:lineRule="auto"/>
      </w:pPr>
      <w:r>
        <w:rPr>
          <w:rFonts w:ascii="宋体" w:hAnsi="宋体" w:eastAsia="宋体" w:cs="宋体"/>
          <w:color w:val="000"/>
          <w:sz w:val="28"/>
          <w:szCs w:val="28"/>
        </w:rPr>
        <w:t xml:space="preserve">这“四个全面”意味着什么？怎么定位？2024年2月2日，在省部级主要领导干部研讨班开班式上，总书记明确提出“四个全面”是“战略布局”，并且第一次用“战略布局”这个词来概括十八大以来党中央治国理政的总体框架，这说明这“四个全面”具有非同寻常的意义。</w:t>
      </w:r>
    </w:p>
    <w:p>
      <w:pPr>
        <w:ind w:left="0" w:right="0" w:firstLine="560"/>
        <w:spacing w:before="450" w:after="450" w:line="312" w:lineRule="auto"/>
      </w:pPr>
      <w:r>
        <w:rPr>
          <w:rFonts w:ascii="宋体" w:hAnsi="宋体" w:eastAsia="宋体" w:cs="宋体"/>
          <w:color w:val="000"/>
          <w:sz w:val="28"/>
          <w:szCs w:val="28"/>
        </w:rPr>
        <w:t xml:space="preserve">“四个全面”体现了总书记治国理政的思路和蓝图。历史的经验告诉我们，治国理政需要有大视野、大思路、大战略。尤其是在某些重要的历史节点上，有没有一个科学的治国理政的大思路至关紧要。从党的十八大到现在，一共两年多时间，总书记已经发表了大量重要讲话。从不同角度回答了在新的历史起点上如何执政、如何治国、如何引领国家走向未来的问题。因此，也可以说，初步展示了以习近平同志为核心的党中央关于治国理政的大思路、大蓝图，今后还会继续丰富和发展，并不断接受实践和历史的检验。</w:t>
      </w:r>
    </w:p>
    <w:p>
      <w:pPr>
        <w:ind w:left="0" w:right="0" w:firstLine="560"/>
        <w:spacing w:before="450" w:after="450" w:line="312" w:lineRule="auto"/>
      </w:pPr>
      <w:r>
        <w:rPr>
          <w:rFonts w:ascii="宋体" w:hAnsi="宋体" w:eastAsia="宋体" w:cs="宋体"/>
          <w:color w:val="000"/>
          <w:sz w:val="28"/>
          <w:szCs w:val="28"/>
        </w:rPr>
        <w:t xml:space="preserve">（三）“四个全面”内涵和逻辑关系</w:t>
      </w:r>
    </w:p>
    <w:p>
      <w:pPr>
        <w:ind w:left="0" w:right="0" w:firstLine="560"/>
        <w:spacing w:before="450" w:after="450" w:line="312" w:lineRule="auto"/>
      </w:pPr>
      <w:r>
        <w:rPr>
          <w:rFonts w:ascii="宋体" w:hAnsi="宋体" w:eastAsia="宋体" w:cs="宋体"/>
          <w:color w:val="000"/>
          <w:sz w:val="28"/>
          <w:szCs w:val="28"/>
        </w:rPr>
        <w:t xml:space="preserve">总书记在省部级主要领导干部研讨班开班式上做了说明。他指出：这个战略布局，既有战略目标，也有战略举措，每一个“全面”都具有重大战略意义。全面建成小康社会是我们的战略目标，全面深化改革、全面依法治国、全面从严治党是三大战略举措。总书记的这个说明，清楚地界定了每个“全面”的地位、作用，也从总体上界定了“四个全面”相互之间的逻辑关系。</w:t>
      </w:r>
    </w:p>
    <w:p>
      <w:pPr>
        <w:ind w:left="0" w:right="0" w:firstLine="560"/>
        <w:spacing w:before="450" w:after="450" w:line="312" w:lineRule="auto"/>
      </w:pPr>
      <w:r>
        <w:rPr>
          <w:rFonts w:ascii="宋体" w:hAnsi="宋体" w:eastAsia="宋体" w:cs="宋体"/>
          <w:color w:val="000"/>
          <w:sz w:val="28"/>
          <w:szCs w:val="28"/>
        </w:rPr>
        <w:t xml:space="preserve">从全面建成小康社会来说，这是党的十八大确定的总目标。它包括经济持续健康发展，人民民主不断扩大，文化软实力显著增强，人民生活水平全面提高，资源节约型、环境友好型社会建设取得重大进展等一系列要求。主要指标是，到2024年“实现国内生产总值和城乡居民人均收入比2024年翻一番”，即两个数字都要翻番。在此基础上，还要在建党一百周年时建成现代化国家，在新中国成立一百年时建成富强民主文明和谐的社会主义现代化国家。过去还有一个“基本”，叫“基本实现”。现在“基本”两个字已经去掉了，就是实现，这样要求就更高了。进一步，就是要实现中华民族伟大复兴。这样一些连贯的目标，构成了非常豪迈的中国梦。从全面深化改革来说，十八大规定的到2024年的目标，同时包含发展目标和改革目标两个方面，报告的小标题就是“全面建成小康社会和全面深化改革开放的目标”。从逻辑关系上来说，全面建成小康社会，必须以更大的政治勇气和智慧，不失时机深化重要领域改革，坚决破除一切妨碍科学发展的思想观念和体制机制弊端，构建系统完备、科学规范、运行有效的制度体系，使各方面制度更加成熟、更加定型。总书记明确指出：“改革开放是决定当代中国命运的关键一招，也是决定实现‘两个一百年’奋斗目标、实现中华民族伟大复兴的关键一招。”不全面深化改革，全面建成小康社会的目标就很难实现。</w:t>
      </w:r>
    </w:p>
    <w:p>
      <w:pPr>
        <w:ind w:left="0" w:right="0" w:firstLine="560"/>
        <w:spacing w:before="450" w:after="450" w:line="312" w:lineRule="auto"/>
      </w:pPr>
      <w:r>
        <w:rPr>
          <w:rFonts w:ascii="宋体" w:hAnsi="宋体" w:eastAsia="宋体" w:cs="宋体"/>
          <w:color w:val="000"/>
          <w:sz w:val="28"/>
          <w:szCs w:val="28"/>
        </w:rPr>
        <w:t xml:space="preserve">从全面推进依法治国来说，总书记指出：全面推进依法治国是贯彻落实中共十八大和十八届三中、四中全会精神的重要内容，是顺利完成各项目标任务、全面建成小康社会、加快推进社会主义现代化的重要保证。全面推进依法治国也是解决我们在发展中面临的一系列重大问题，解放和增强社会活力、促进社会公平正义、维护社会和谐稳定、确保国家长治久安的根本要求。要保持我国经济社会长期持续健康发展势头，不断开拓中国特色社会主义更加广阔的发展前景，就必须紧密结合全面深化改革工作部署，夯实党和国家长治久安的法治基础。全面建成小康社会、全面深化改革，都离不开全面推进依法治国。</w:t>
      </w:r>
    </w:p>
    <w:p>
      <w:pPr>
        <w:ind w:left="0" w:right="0" w:firstLine="560"/>
        <w:spacing w:before="450" w:after="450" w:line="312" w:lineRule="auto"/>
      </w:pPr>
      <w:r>
        <w:rPr>
          <w:rFonts w:ascii="宋体" w:hAnsi="宋体" w:eastAsia="宋体" w:cs="宋体"/>
          <w:color w:val="000"/>
          <w:sz w:val="28"/>
          <w:szCs w:val="28"/>
        </w:rPr>
        <w:t xml:space="preserve">从全面从严治党来说，总书记指出，我们党是一个拥有8600多万党员、在一个13亿多人口的大国长期执政的党，党的形象和威望、党的创造力凝聚力战斗力不仅直接关系党的命运，而且直接关系国家的命运、人民的命运、民族的命运。在新的历史起点上坚持和发展中国特色社会主义，我们党面临的执政考验、改革开放考验、市场经济考验、外部环境考验是长期的、复杂的、严峻的，精神懈怠危险、能力不足危险、脱离群众危险、消极腐败危险更加尖锐地摆在全党面前。历史使命越光荣，奋斗目标越宏伟，执政环境越复杂，我们就越要增强忧患意识，越要从严治党，做到“为之于未有，治之于未乱”，使我们党永远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第四篇：担当作为作风党课讲稿</w:t>
      </w:r>
    </w:p>
    <w:p>
      <w:pPr>
        <w:ind w:left="0" w:right="0" w:firstLine="560"/>
        <w:spacing w:before="450" w:after="450" w:line="312" w:lineRule="auto"/>
      </w:pPr>
      <w:r>
        <w:rPr>
          <w:rFonts w:ascii="宋体" w:hAnsi="宋体" w:eastAsia="宋体" w:cs="宋体"/>
          <w:color w:val="000"/>
          <w:sz w:val="28"/>
          <w:szCs w:val="28"/>
        </w:rPr>
        <w:t xml:space="preserve">担当作为作风党课讲稿</w:t>
      </w:r>
    </w:p>
    <w:p>
      <w:pPr>
        <w:ind w:left="0" w:right="0" w:firstLine="560"/>
        <w:spacing w:before="450" w:after="450" w:line="312" w:lineRule="auto"/>
      </w:pPr>
      <w:r>
        <w:rPr>
          <w:rFonts w:ascii="宋体" w:hAnsi="宋体" w:eastAsia="宋体" w:cs="宋体"/>
          <w:color w:val="000"/>
          <w:sz w:val="28"/>
          <w:szCs w:val="28"/>
        </w:rPr>
        <w:t xml:space="preserve">今天我围绕“需要什么作风”“要有什么担当”“如何真抓实干”这三个方面来谈谈自己的一些体会。</w:t>
      </w:r>
    </w:p>
    <w:p>
      <w:pPr>
        <w:ind w:left="0" w:right="0" w:firstLine="560"/>
        <w:spacing w:before="450" w:after="450" w:line="312" w:lineRule="auto"/>
      </w:pPr>
      <w:r>
        <w:rPr>
          <w:rFonts w:ascii="宋体" w:hAnsi="宋体" w:eastAsia="宋体" w:cs="宋体"/>
          <w:color w:val="000"/>
          <w:sz w:val="28"/>
          <w:szCs w:val="28"/>
        </w:rPr>
        <w:t xml:space="preserve">一、需要什么作风。</w:t>
      </w:r>
    </w:p>
    <w:p>
      <w:pPr>
        <w:ind w:left="0" w:right="0" w:firstLine="560"/>
        <w:spacing w:before="450" w:after="450" w:line="312" w:lineRule="auto"/>
      </w:pPr>
      <w:r>
        <w:rPr>
          <w:rFonts w:ascii="宋体" w:hAnsi="宋体" w:eastAsia="宋体" w:cs="宋体"/>
          <w:color w:val="000"/>
          <w:sz w:val="28"/>
          <w:szCs w:val="28"/>
        </w:rPr>
        <w:t xml:space="preserve">一是要树立勤学善思之风。要不断自我完善，提升境界，深入思考，钻研谋划，以坚实的理论实践基础推进组织工作的改革创新来适应社会发展需要，不辜负党和人民的期望和重托。</w:t>
      </w:r>
    </w:p>
    <w:p>
      <w:pPr>
        <w:ind w:left="0" w:right="0" w:firstLine="560"/>
        <w:spacing w:before="450" w:after="450" w:line="312" w:lineRule="auto"/>
      </w:pPr>
      <w:r>
        <w:rPr>
          <w:rFonts w:ascii="宋体" w:hAnsi="宋体" w:eastAsia="宋体" w:cs="宋体"/>
          <w:color w:val="000"/>
          <w:sz w:val="28"/>
          <w:szCs w:val="28"/>
        </w:rPr>
        <w:t xml:space="preserve">二是要树立公道正派之风。</w:t>
      </w:r>
    </w:p>
    <w:p>
      <w:pPr>
        <w:ind w:left="0" w:right="0" w:firstLine="560"/>
        <w:spacing w:before="450" w:after="450" w:line="312" w:lineRule="auto"/>
      </w:pPr>
      <w:r>
        <w:rPr>
          <w:rFonts w:ascii="宋体" w:hAnsi="宋体" w:eastAsia="宋体" w:cs="宋体"/>
          <w:color w:val="000"/>
          <w:sz w:val="28"/>
          <w:szCs w:val="28"/>
        </w:rPr>
        <w:t xml:space="preserve">要涵养政治定力，炼就政治慧眼，恪守政治规矩，自觉做政治上的明白人、老实人。要将公道正派作为组织部门思想作风建设的重要内容，作为组工干部处事之基、立身之本。牢固树立对己清正，对人公正的思想理念，真诚地为干部、为党员、为基层同志服务，使组织部门真正成为党员之家、干部之家、人才之家。</w:t>
      </w:r>
    </w:p>
    <w:p>
      <w:pPr>
        <w:ind w:left="0" w:right="0" w:firstLine="560"/>
        <w:spacing w:before="450" w:after="450" w:line="312" w:lineRule="auto"/>
      </w:pPr>
      <w:r>
        <w:rPr>
          <w:rFonts w:ascii="宋体" w:hAnsi="宋体" w:eastAsia="宋体" w:cs="宋体"/>
          <w:color w:val="000"/>
          <w:sz w:val="28"/>
          <w:szCs w:val="28"/>
        </w:rPr>
        <w:t xml:space="preserve">三是要树立实干高效之风。</w:t>
      </w:r>
    </w:p>
    <w:p>
      <w:pPr>
        <w:ind w:left="0" w:right="0" w:firstLine="560"/>
        <w:spacing w:before="450" w:after="450" w:line="312" w:lineRule="auto"/>
      </w:pPr>
      <w:r>
        <w:rPr>
          <w:rFonts w:ascii="宋体" w:hAnsi="宋体" w:eastAsia="宋体" w:cs="宋体"/>
          <w:color w:val="000"/>
          <w:sz w:val="28"/>
          <w:szCs w:val="28"/>
        </w:rPr>
        <w:t xml:space="preserve">要将实干高效作为做好组织工作的制胜法宝，树立精品意识、高效意识，用好高效的“指挥棒”，练就实干的“金刚钻”，促作为，勇担当，推动组织工作大发展。</w:t>
      </w:r>
    </w:p>
    <w:p>
      <w:pPr>
        <w:ind w:left="0" w:right="0" w:firstLine="560"/>
        <w:spacing w:before="450" w:after="450" w:line="312" w:lineRule="auto"/>
      </w:pPr>
      <w:r>
        <w:rPr>
          <w:rFonts w:ascii="宋体" w:hAnsi="宋体" w:eastAsia="宋体" w:cs="宋体"/>
          <w:color w:val="000"/>
          <w:sz w:val="28"/>
          <w:szCs w:val="28"/>
        </w:rPr>
        <w:t xml:space="preserve">二、要有什么担当。</w:t>
      </w:r>
    </w:p>
    <w:p>
      <w:pPr>
        <w:ind w:left="0" w:right="0" w:firstLine="560"/>
        <w:spacing w:before="450" w:after="450" w:line="312" w:lineRule="auto"/>
      </w:pPr>
      <w:r>
        <w:rPr>
          <w:rFonts w:ascii="宋体" w:hAnsi="宋体" w:eastAsia="宋体" w:cs="宋体"/>
          <w:color w:val="000"/>
          <w:sz w:val="28"/>
          <w:szCs w:val="28"/>
        </w:rPr>
        <w:t xml:space="preserve">担当精神可以说是干部之魂，作为领导干部，我们要心有大我、无私奉献、勇于担当。</w:t>
      </w:r>
    </w:p>
    <w:p>
      <w:pPr>
        <w:ind w:left="0" w:right="0" w:firstLine="560"/>
        <w:spacing w:before="450" w:after="450" w:line="312" w:lineRule="auto"/>
      </w:pPr>
      <w:r>
        <w:rPr>
          <w:rFonts w:ascii="宋体" w:hAnsi="宋体" w:eastAsia="宋体" w:cs="宋体"/>
          <w:color w:val="000"/>
          <w:sz w:val="28"/>
          <w:szCs w:val="28"/>
        </w:rPr>
        <w:t xml:space="preserve">一要有善于担当的能力。领导干部光有担当的勇气还不够，必须要有担当的能力。要不断提升政治能力，增强把握方向、把握大势、把握全局的能力；要不断提升专业能力，坚持“缺什么补什么”“需要什么学什么”，加强经济、政治、法律、科技、文化等领域专业知识的学习，使自己的专业素养跟上时代发展。作为组织部门来说，更要善作善成敢担当，要精通业务，争做组织工作的“政策通”“活字典”，努力提升“提笔能写、开口能讲、阅人能辨、遇事能办”的能力。要践行好“讲党性、重品行、作表率”，要以无私无畏的心，讲正义，重公道，说真话；要弘扬正气，不断提高知人、识人、选人、用人的本领。</w:t>
      </w:r>
    </w:p>
    <w:p>
      <w:pPr>
        <w:ind w:left="0" w:right="0" w:firstLine="560"/>
        <w:spacing w:before="450" w:after="450" w:line="312" w:lineRule="auto"/>
      </w:pPr>
      <w:r>
        <w:rPr>
          <w:rFonts w:ascii="宋体" w:hAnsi="宋体" w:eastAsia="宋体" w:cs="宋体"/>
          <w:color w:val="000"/>
          <w:sz w:val="28"/>
          <w:szCs w:val="28"/>
        </w:rPr>
        <w:t xml:space="preserve">二要有勇于担当的魄力。责任担当是领导干部必备的基本素质，无论身处什么层级的职位，每个党员干部都有自己的职责。全面从严治党以后，有的领导干部感叹“为官不易”，干事的“红线”多了、规矩严了，不敢担当、不愿作为。总书记指出，“把一些干部不担当不作为归咎于从严管理，这是不对的”。为官不为，本质上是党性问题，领导干部不担当，就是对党的不忠诚。党员干部决不能做“甩手掌柜”，满足于当“太平官”“逍遥官”。我们要有许党报国的信念、担当负责的勇气，用知重负重、攻坚克难的实际行动，诠释对党的忠诚，对人民的赤诚，以勇于担当的魄力开启事业新篇。</w:t>
      </w:r>
    </w:p>
    <w:p>
      <w:pPr>
        <w:ind w:left="0" w:right="0" w:firstLine="560"/>
        <w:spacing w:before="450" w:after="450" w:line="312" w:lineRule="auto"/>
      </w:pPr>
      <w:r>
        <w:rPr>
          <w:rFonts w:ascii="宋体" w:hAnsi="宋体" w:eastAsia="宋体" w:cs="宋体"/>
          <w:color w:val="000"/>
          <w:sz w:val="28"/>
          <w:szCs w:val="28"/>
        </w:rPr>
        <w:t xml:space="preserve">三要有敢于担当的定力。“为有牺牲多壮志，敢教日月换新天。”党的干部必须坚持原则，认真负责，面对大是大非敢于亮剑，面对矛盾敢于迎难而上，面对危机敢于挺身而出，面对失误敢于承担责任，面对歪风邪气敢于坚决斗争。担当就要有付出，就要有牺牲。敢于担当，就要不计较个人得失。敢于担当者，心中装的始终是人民和党的事业，即便一时受点挫折，也依然故我。</w:t>
      </w:r>
    </w:p>
    <w:p>
      <w:pPr>
        <w:ind w:left="0" w:right="0" w:firstLine="560"/>
        <w:spacing w:before="450" w:after="450" w:line="312" w:lineRule="auto"/>
      </w:pPr>
      <w:r>
        <w:rPr>
          <w:rFonts w:ascii="宋体" w:hAnsi="宋体" w:eastAsia="宋体" w:cs="宋体"/>
          <w:color w:val="000"/>
          <w:sz w:val="28"/>
          <w:szCs w:val="28"/>
        </w:rPr>
        <w:t xml:space="preserve">三、如何真抓实干。</w:t>
      </w:r>
    </w:p>
    <w:p>
      <w:pPr>
        <w:ind w:left="0" w:right="0" w:firstLine="560"/>
        <w:spacing w:before="450" w:after="450" w:line="312" w:lineRule="auto"/>
      </w:pPr>
      <w:r>
        <w:rPr>
          <w:rFonts w:ascii="宋体" w:hAnsi="宋体" w:eastAsia="宋体" w:cs="宋体"/>
          <w:color w:val="000"/>
          <w:sz w:val="28"/>
          <w:szCs w:val="28"/>
        </w:rPr>
        <w:t xml:space="preserve">1、要有干事创业的激情。什么是干事创业激情?激情就是一个人以积极主动的心态，充沛旺盛的精力，奋发争先的热情，乐观自信的精神，勤奋工作，干事创业，开拓进取，实现价值。对于一名党员干部来说，激情就是要有一种面对机遇，敢于争先;面对艰险，敢于探索;面对落后，敢于奋起;面对竞争，敢于创新的责任、勇气和精神。俗话说，干部干部，先行一步，我们要实现中华民族伟大复兴的中国梦，就需要各级干部干字当头，真抓实干、埋头苦干、结合实际创造性地干。但不能否认是，在我们的一些干部身上暮气沉沉，精神不振，缺乏昂扬向上的意识和奋发有为的干劲;有的对事业、对人生缺乏长远的规划，得过且过，作风疲沓;有的笃信“少干事少出事，不干事不出事，宁可不干事也别出了事”，不敢担当，不敢作为，开展工作放不开手脚，如此等等。</w:t>
      </w:r>
    </w:p>
    <w:p>
      <w:pPr>
        <w:ind w:left="0" w:right="0" w:firstLine="560"/>
        <w:spacing w:before="450" w:after="450" w:line="312" w:lineRule="auto"/>
      </w:pPr>
      <w:r>
        <w:rPr>
          <w:rFonts w:ascii="宋体" w:hAnsi="宋体" w:eastAsia="宋体" w:cs="宋体"/>
          <w:color w:val="000"/>
          <w:sz w:val="28"/>
          <w:szCs w:val="28"/>
        </w:rPr>
        <w:t xml:space="preserve">一是要有干成事的信心。</w:t>
      </w:r>
    </w:p>
    <w:p>
      <w:pPr>
        <w:ind w:left="0" w:right="0" w:firstLine="560"/>
        <w:spacing w:before="450" w:after="450" w:line="312" w:lineRule="auto"/>
      </w:pPr>
      <w:r>
        <w:rPr>
          <w:rFonts w:ascii="宋体" w:hAnsi="宋体" w:eastAsia="宋体" w:cs="宋体"/>
          <w:color w:val="000"/>
          <w:sz w:val="28"/>
          <w:szCs w:val="28"/>
        </w:rPr>
        <w:t xml:space="preserve">干事创业“事在人为”，只要树立起干事创业的自信心，一切皆有可能。面对今天的发展时代、竞争时代，唯有敢于向未知挑战、敢于引领时代潮流，才是一个真正奋发有为、干事创业的人，才是一个真正敢闯新路、敢为人先的人。</w:t>
      </w:r>
    </w:p>
    <w:p>
      <w:pPr>
        <w:ind w:left="0" w:right="0" w:firstLine="560"/>
        <w:spacing w:before="450" w:after="450" w:line="312" w:lineRule="auto"/>
      </w:pPr>
      <w:r>
        <w:rPr>
          <w:rFonts w:ascii="宋体" w:hAnsi="宋体" w:eastAsia="宋体" w:cs="宋体"/>
          <w:color w:val="000"/>
          <w:sz w:val="28"/>
          <w:szCs w:val="28"/>
        </w:rPr>
        <w:t xml:space="preserve">二是要有想干事的思路。</w:t>
      </w:r>
    </w:p>
    <w:p>
      <w:pPr>
        <w:ind w:left="0" w:right="0" w:firstLine="560"/>
        <w:spacing w:before="450" w:after="450" w:line="312" w:lineRule="auto"/>
      </w:pPr>
      <w:r>
        <w:rPr>
          <w:rFonts w:ascii="宋体" w:hAnsi="宋体" w:eastAsia="宋体" w:cs="宋体"/>
          <w:color w:val="000"/>
          <w:sz w:val="28"/>
          <w:szCs w:val="28"/>
        </w:rPr>
        <w:t xml:space="preserve">每名党员干部都想干出一番成绩，成就一番事业。但干什么?怎么干?必须要有自己的思路。这就需要常学习，学习知识，学习业务，学习别人的经验做法，在工作中学习，在学习中工作。勤思考，经常思考如何筹划和抓好工作落实，思考自己工作中的经验教训，从中得到一些感悟。多研究，注重调查研究，遇事多问几个为什么、是什么、怎么办，不断激发学习兴趣和思维动力，提高分析问题、解决问题的能力。</w:t>
      </w:r>
    </w:p>
    <w:p>
      <w:pPr>
        <w:ind w:left="0" w:right="0" w:firstLine="560"/>
        <w:spacing w:before="450" w:after="450" w:line="312" w:lineRule="auto"/>
      </w:pPr>
      <w:r>
        <w:rPr>
          <w:rFonts w:ascii="宋体" w:hAnsi="宋体" w:eastAsia="宋体" w:cs="宋体"/>
          <w:color w:val="000"/>
          <w:sz w:val="28"/>
          <w:szCs w:val="28"/>
        </w:rPr>
        <w:t xml:space="preserve">三是要有不出事的理性。</w:t>
      </w:r>
    </w:p>
    <w:p>
      <w:pPr>
        <w:ind w:left="0" w:right="0" w:firstLine="560"/>
        <w:spacing w:before="450" w:after="450" w:line="312" w:lineRule="auto"/>
      </w:pPr>
      <w:r>
        <w:rPr>
          <w:rFonts w:ascii="宋体" w:hAnsi="宋体" w:eastAsia="宋体" w:cs="宋体"/>
          <w:color w:val="000"/>
          <w:sz w:val="28"/>
          <w:szCs w:val="28"/>
        </w:rPr>
        <w:t xml:space="preserve">激情是催化剂，理性是方向盘，干事创业需要激情推动，也不能靠一时头脑发热，不顾政策规定和客观实际，盲目蛮干。在干事创业、促进发展的实践中，既要放开手脚、大胆工作，又要仔细思量、严谨细致。</w:t>
      </w:r>
    </w:p>
    <w:p>
      <w:pPr>
        <w:ind w:left="0" w:right="0" w:firstLine="560"/>
        <w:spacing w:before="450" w:after="450" w:line="312" w:lineRule="auto"/>
      </w:pPr>
      <w:r>
        <w:rPr>
          <w:rFonts w:ascii="宋体" w:hAnsi="宋体" w:eastAsia="宋体" w:cs="宋体"/>
          <w:color w:val="000"/>
          <w:sz w:val="28"/>
          <w:szCs w:val="28"/>
        </w:rPr>
        <w:t xml:space="preserve">四是要有会干事的办法。</w:t>
      </w:r>
    </w:p>
    <w:p>
      <w:pPr>
        <w:ind w:left="0" w:right="0" w:firstLine="560"/>
        <w:spacing w:before="450" w:after="450" w:line="312" w:lineRule="auto"/>
      </w:pPr>
      <w:r>
        <w:rPr>
          <w:rFonts w:ascii="宋体" w:hAnsi="宋体" w:eastAsia="宋体" w:cs="宋体"/>
          <w:color w:val="000"/>
          <w:sz w:val="28"/>
          <w:szCs w:val="28"/>
        </w:rPr>
        <w:t xml:space="preserve">要能够运筹谋划，实施正确决断。要善于不断培养自己的理论思维能力，不断提升自己的业务工作能力，集思广益，旁证博引，真正做到多谋善断。</w:t>
      </w:r>
    </w:p>
    <w:p>
      <w:pPr>
        <w:ind w:left="0" w:right="0" w:firstLine="560"/>
        <w:spacing w:before="450" w:after="450" w:line="312" w:lineRule="auto"/>
      </w:pPr>
      <w:r>
        <w:rPr>
          <w:rFonts w:ascii="宋体" w:hAnsi="宋体" w:eastAsia="宋体" w:cs="宋体"/>
          <w:color w:val="000"/>
          <w:sz w:val="28"/>
          <w:szCs w:val="28"/>
        </w:rPr>
        <w:t xml:space="preserve">2、要有工匠精神，精益求精。“工匠精神”是工匠对自己的产品精雕细琢，精益求精、更加完美的精神理念，其内涵概括起来就是追求卓越的创造精神和精益求精的品质精神。精于工、匠于心、品于行，弘扬“工匠精神”，就是发扬敬业奉献、求真务实、精益求精的品质，这是新时代的使命和呼唤。这就要求我们始终对品质保持一种极致追求，让严谨细致成为一种工作习惯，让精益求精成为一种工作境界，始终保持“没有最好、只有更好”的卓越追求，在务实踏实、专业敬业中提升战斗力，在精益求精、追求卓越中提升创造力，努力在高质量发展上勇立潮头、彰显担当。</w:t>
      </w:r>
    </w:p>
    <w:p>
      <w:pPr>
        <w:ind w:left="0" w:right="0" w:firstLine="560"/>
        <w:spacing w:before="450" w:after="450" w:line="312" w:lineRule="auto"/>
      </w:pPr>
      <w:r>
        <w:rPr>
          <w:rFonts w:ascii="宋体" w:hAnsi="宋体" w:eastAsia="宋体" w:cs="宋体"/>
          <w:color w:val="000"/>
          <w:sz w:val="28"/>
          <w:szCs w:val="28"/>
        </w:rPr>
        <w:t xml:space="preserve">3、要有钉钉子精神，一抓到底。一要有坚如磐石的定力。坚如磐石的政治定力是钉准钉子的定盘星。钉钉子方向要准，就要守心持正、沉心静气，一张蓝图绘到底；就要认准目标、持之以恒，以一抓到底、一以贯之的态度推动各项事业取得实实在在的进步；就要真正把心钉在岗位上、钉在职责上、钉在一方土地上。要树立正确的政绩观，有功成不必在我的精神境界，功成必定有我的历史担当，发扬钉钉子精神，脚踏实地地干。保持平和心态，看淡个人进退得失，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要有善作善成的本领。真抓实干出成效是钉牢钉子的验金石，因此，我们要做起而行之的行动者，不做坐而论道的政客，要当攻坚克难的奋斗者，不当怕见风雨的泥菩萨。要发扬钉钉子的精神，以抓铁有痕、踏石留印的作风，一锤一锤接着敲，一茬接着一茬干，善始善终、善作善成，用苦干实干成就新作为，努力做出经得起实践检验、人民检验和历史检验的实绩。</w:t>
      </w:r>
    </w:p>
    <w:p>
      <w:pPr>
        <w:ind w:left="0" w:right="0" w:firstLine="560"/>
        <w:spacing w:before="450" w:after="450" w:line="312" w:lineRule="auto"/>
      </w:pPr>
      <w:r>
        <w:rPr>
          <w:rFonts w:ascii="宋体" w:hAnsi="宋体" w:eastAsia="宋体" w:cs="宋体"/>
          <w:color w:val="000"/>
          <w:sz w:val="28"/>
          <w:szCs w:val="28"/>
        </w:rPr>
        <w:t xml:space="preserve">三要有水滴石穿的韧劲。百折不挠、久久为功的韧劲，是钉好钉子的推进器。因此，发扬钉钉子精神就要保持战略定力，破除思想藩篱，坚定“逢山开路、遇水架桥”的决心，以锲而不舍的量变，实现水滴石穿的质变。</w:t>
      </w:r>
    </w:p>
    <w:p>
      <w:pPr>
        <w:ind w:left="0" w:right="0" w:firstLine="560"/>
        <w:spacing w:before="450" w:after="450" w:line="312" w:lineRule="auto"/>
      </w:pPr>
      <w:r>
        <w:rPr>
          <w:rFonts w:ascii="黑体" w:hAnsi="黑体" w:eastAsia="黑体" w:cs="黑体"/>
          <w:color w:val="000000"/>
          <w:sz w:val="36"/>
          <w:szCs w:val="36"/>
          <w:b w:val="1"/>
          <w:bCs w:val="1"/>
        </w:rPr>
        <w:t xml:space="preserve">第五篇：领导干部担当作为专题党课讲稿</w:t>
      </w:r>
    </w:p>
    <w:p>
      <w:pPr>
        <w:ind w:left="0" w:right="0" w:firstLine="560"/>
        <w:spacing w:before="450" w:after="450" w:line="312" w:lineRule="auto"/>
      </w:pPr>
      <w:r>
        <w:rPr>
          <w:rFonts w:ascii="宋体" w:hAnsi="宋体" w:eastAsia="宋体" w:cs="宋体"/>
          <w:color w:val="000"/>
          <w:sz w:val="28"/>
          <w:szCs w:val="28"/>
        </w:rPr>
        <w:t xml:space="preserve">领导干部担当作为专题党课讲稿</w:t>
      </w:r>
    </w:p>
    <w:p>
      <w:pPr>
        <w:ind w:left="0" w:right="0" w:firstLine="560"/>
        <w:spacing w:before="450" w:after="450" w:line="312" w:lineRule="auto"/>
      </w:pPr>
      <w:r>
        <w:rPr>
          <w:rFonts w:ascii="宋体" w:hAnsi="宋体" w:eastAsia="宋体" w:cs="宋体"/>
          <w:color w:val="000"/>
          <w:sz w:val="28"/>
          <w:szCs w:val="28"/>
        </w:rPr>
        <w:t xml:space="preserve">根据市委专题党课的要求，安排我给大家讲一课。接到这个任务后，我也作了深入的分析和思考，我想我们都是各单位各部门分管工作的领导干部，面对全面从严治党的新形势，面对巩固脱贫成果、推动xx高质量发展、绿色发展的新任务，我们领导人员怎么做一名不辱使命，不负时代的“硬核”领导干部？今天，我就围绕这一主题以忠诚、担当、正派、廉洁四个方面的内容和大家作个交流。</w:t>
      </w:r>
    </w:p>
    <w:p>
      <w:pPr>
        <w:ind w:left="0" w:right="0" w:firstLine="560"/>
        <w:spacing w:before="450" w:after="450" w:line="312" w:lineRule="auto"/>
      </w:pPr>
      <w:r>
        <w:rPr>
          <w:rFonts w:ascii="宋体" w:hAnsi="宋体" w:eastAsia="宋体" w:cs="宋体"/>
          <w:color w:val="000"/>
          <w:sz w:val="28"/>
          <w:szCs w:val="28"/>
        </w:rPr>
        <w:t xml:space="preserve">一、绝对忠诚是从政之本，必须作为领导干部的“生命线”始终坚守</w:t>
      </w:r>
    </w:p>
    <w:p>
      <w:pPr>
        <w:ind w:left="0" w:right="0" w:firstLine="560"/>
        <w:spacing w:before="450" w:after="450" w:line="312" w:lineRule="auto"/>
      </w:pPr>
      <w:r>
        <w:rPr>
          <w:rFonts w:ascii="宋体" w:hAnsi="宋体" w:eastAsia="宋体" w:cs="宋体"/>
          <w:color w:val="000"/>
          <w:sz w:val="28"/>
          <w:szCs w:val="28"/>
        </w:rPr>
        <w:t xml:space="preserve">习近平总书记指出：“对党绝对忠诚要害在‘绝对’两个字，就是唯一的、彻底的、无条件的、不掺任何杂质的、没有任何水分的忠诚。”不断认清忠诚本质，积极涵养忠诚底蕴，坚持对当绝对忠诚，是新时代中国共产党人党性的充分体现，是不忘初心、牢记使命的重要要求，也是攻坚克难、永远奋斗的强大精神力量。</w:t>
      </w:r>
    </w:p>
    <w:p>
      <w:pPr>
        <w:ind w:left="0" w:right="0" w:firstLine="560"/>
        <w:spacing w:before="450" w:after="450" w:line="312" w:lineRule="auto"/>
      </w:pPr>
      <w:r>
        <w:rPr>
          <w:rFonts w:ascii="宋体" w:hAnsi="宋体" w:eastAsia="宋体" w:cs="宋体"/>
          <w:color w:val="000"/>
          <w:sz w:val="28"/>
          <w:szCs w:val="28"/>
        </w:rPr>
        <w:t xml:space="preserve">（一）不断认清忠诚本质。</w:t>
      </w:r>
    </w:p>
    <w:p>
      <w:pPr>
        <w:ind w:left="0" w:right="0" w:firstLine="560"/>
        <w:spacing w:before="450" w:after="450" w:line="312" w:lineRule="auto"/>
      </w:pPr>
      <w:r>
        <w:rPr>
          <w:rFonts w:ascii="宋体" w:hAnsi="宋体" w:eastAsia="宋体" w:cs="宋体"/>
          <w:color w:val="000"/>
          <w:sz w:val="28"/>
          <w:szCs w:val="28"/>
        </w:rPr>
        <w:t xml:space="preserve">一是要深入领会“讲政治、有信念”的精神实质，坚决做到“两个维护”。1986年，邓小平同志视察天津时就表达了任何时候都需要讲政治。没有理想信念就没有主心骨，精神就无所寄托，就失去了奋斗目标和行动指南。抗日战争时期，全国各地知识青年、海外爱国华侨青年冲过敌人的封锁线，跋山涉水、历经艰辛、不远万里，在战火与硝烟中奔赴延安，支撑他们的就是一种精神、一种信念。“没有正确的政治观点，就等于没有灵魂。”对领导干部而言，要坚持正确的政治方向，必须讲政治、有信念，这是校准前进方向的根本要求。面向新时代，对党绝对忠诚，就要坚决做到树牢“四个意识”，坚定“四个自信”，坚决做到“两个维护”，做党的理论的忠实实践者、党的路线方针的坚决执行者、党的政策原则的坚定维护者。二是要准确把握“讲政治、有信念”的现实途径，自觉补足精神之“钙”。《北京日报》刊载过一篇文章《张学良谈“国民党为什么打不过共产党”》，围绕这一话题张学良谈了自己的看法：“国民党没有中心思想，党首蒋介石也是一样。与国民党正好相反，共产党有目的，他相信共产主义。甚至于每一个士兵，完全是一个思想——共产主义。信仰就是力量啊。”这话可谓一针见血，入木三分。理想信念不坚定，精神上就会“缺钙”，就会得“软骨病”。国家发改委原副主任、国家能源局局长刘铁男，曾经身居要职，意气风发，“玩命干工作”但是由于缺少精神之“钙”，不仅把自己送进铁窗，而且让党在人民群众中的形象受到极大影响。信仰需要仰视而守，更需俯身而行。领导干部真正信仰马克思主义，真正爱党爱国爱人民，在大是大非面前旗帜鲜明，在风浪考验面前无所畏惧，在各种诱惑面前立场坚定，做到知行合一、笃志躬行，勇于担当、率先垂范。三是正确认识“讲政治、有信念”的现实要求，充分发挥“关键少数”的作用。“政治路线确定之后，干部就是决定的因素”。任何宏伟的目标都是在解决现实问题中一步步实现的，越是任务艰巨、矛盾复杂，越要靠“关键少数”发挥关键作用。无论是在革命战争年代、和平建设时期，还是在改革开放新时期，一代代优秀共产党人鞠躬尽瘁、以身作则、率先垂范，始终把自己的个人命运与国家、民族的兴衰紧密联系在一起，用自己的辛勤汗水、聪明才智，乃至热血和生命，赢得了广大人民群众的爱戴、信任和拥护，产生了巨大的感召力、凝聚力，为我们党的事业顺利推进、兴旺发达提供了榜样力量和精神宝库。“火车跑得快，全靠车头带”。作为领导干部，我们决不能浮在面上、挂在口头上，决不能“手电筒只照别人不照自己”，决不能把自己当旁观者，而是要当好干事创业的践行者、示范者，引导广大党员干部见贤思齐，使学先进、当先进、赶超先进成为时代风尚。</w:t>
      </w:r>
    </w:p>
    <w:p>
      <w:pPr>
        <w:ind w:left="0" w:right="0" w:firstLine="560"/>
        <w:spacing w:before="450" w:after="450" w:line="312" w:lineRule="auto"/>
      </w:pPr>
      <w:r>
        <w:rPr>
          <w:rFonts w:ascii="宋体" w:hAnsi="宋体" w:eastAsia="宋体" w:cs="宋体"/>
          <w:color w:val="000"/>
          <w:sz w:val="28"/>
          <w:szCs w:val="28"/>
        </w:rPr>
        <w:t xml:space="preserve">（二）积极涵养忠诚底蕴。</w:t>
      </w:r>
    </w:p>
    <w:p>
      <w:pPr>
        <w:ind w:left="0" w:right="0" w:firstLine="560"/>
        <w:spacing w:before="450" w:after="450" w:line="312" w:lineRule="auto"/>
      </w:pPr>
      <w:r>
        <w:rPr>
          <w:rFonts w:ascii="宋体" w:hAnsi="宋体" w:eastAsia="宋体" w:cs="宋体"/>
          <w:color w:val="000"/>
          <w:sz w:val="28"/>
          <w:szCs w:val="28"/>
        </w:rPr>
        <w:t xml:space="preserve">一是强化理论修养。政治上的坚定、党性上的坚定都离不开理论上的坚定。领导干部时刻牢记使命职责，必须以发展的眼光看待自己掌握的知识，清醒看到自身理论修养的不足。真学。在学习上不能滥竽充数、自欺欺人，而应真正摒弃那种“屁股坐不住、精力不集中、读书走过场”的浮躁作风，克服心不在焉，一目十行，盲人摸象，学而不思等“假学”现象，甘于寂寞、善于钻研，坐得下来，钻得进去，通过“真学”达到“学真”。深学。蜻蜓点水、浮光掠影、浅尝辄止不是行家里手的共享词。领导干部确实要克服理论武装上的满足情绪和松懈思想，自觉排除各种干扰，真正静下心来学深一些、学透一些。善学。坚持“干什么学什么、缺什么补什么”学习原则，向书本学、向实践学，向人民群众学，力求掌握好领导工作、做到干中学、学中干，学以致用、用以促学、学用相长。二是坚持表里如一。习近平总书记指出：“对党绝对忠诚要害在‘绝对’两个字，就是唯一的、彻底的、无条件的、不掺任何杂质的、没有任何水分的忠诚。”军委原副主席徐才厚表里不一，“坚决拥护”的调门唱得比谁都高，“步调一致”的口号喊得比谁都响，但实际上搞阳奉阴违、口是心非，成为“只动嘴不动心”的“戏精”。“姓党”而不在党言党、在党忧党和在党为党，而是“靠党吃党”，骨子里同党离心离德，与党之间隔着厚重无形的“离心墙”。对党忠诚，就要坚决纠治表里不一，当面一套、背后一套，演“双簧”、玩“变脸”、做“两面人”等问题，就要不忘初心，牢记使命，培植“听党号令有灵魂、志向高远有品德”的里子，树好“敢于担当有血性、建设发展有本事”的样子，始终保持疾风知劲草的定力、时穷节乃见的情操、路遥知马力的品格。三是恪守为民之心。为官者当思百姓之所想，倘若一味站在官位的平台向下看，看到的可能只是黎民百姓四处奔波的身影，想看到天下苍生的无奈愁容无益于痴人说梦；凭着自己已有的待遇来衡量他人，得来的一定是本末倒置的推论，猴年马月也拿不出行之有效的对策。革命前辈从来都是把关心爱护群众当作天大的事来身体力行。建国初期，刘少奇同志曾就办公室摆设、走廊铺地毯等事宜专门告诫身边工作人员：“当前国家还很穷，老百姓生活也不富裕，吃的都困难，你搞那么高级的房子，和老百姓悬殊那么大，要脱离群众的啊！我们共产党人随时都要注意，永远不要脱离群众。”将心比心，主动理解下属的处境；推己及人，常常念及百姓的疾苦。每位领导干部，都应当在他人身上看到自己，真正把群众利益放在心上，把群众当成亲人。</w:t>
      </w:r>
    </w:p>
    <w:p>
      <w:pPr>
        <w:ind w:left="0" w:right="0" w:firstLine="560"/>
        <w:spacing w:before="450" w:after="450" w:line="312" w:lineRule="auto"/>
      </w:pPr>
      <w:r>
        <w:rPr>
          <w:rFonts w:ascii="宋体" w:hAnsi="宋体" w:eastAsia="宋体" w:cs="宋体"/>
          <w:color w:val="000"/>
          <w:sz w:val="28"/>
          <w:szCs w:val="28"/>
        </w:rPr>
        <w:t xml:space="preserve">（三）坚持对党绝对忠诚。</w:t>
      </w:r>
    </w:p>
    <w:p>
      <w:pPr>
        <w:ind w:left="0" w:right="0" w:firstLine="560"/>
        <w:spacing w:before="450" w:after="450" w:line="312" w:lineRule="auto"/>
      </w:pPr>
      <w:r>
        <w:rPr>
          <w:rFonts w:ascii="宋体" w:hAnsi="宋体" w:eastAsia="宋体" w:cs="宋体"/>
          <w:color w:val="000"/>
          <w:sz w:val="28"/>
          <w:szCs w:val="28"/>
        </w:rPr>
        <w:t xml:space="preserve">一是忠于党的信仰。人生如船，信仰就是压舱石。航船有了压舱石，吃水就深，航行就稳。党员、干部立身做人、干事创业要行稳致远，同样需要压舱石，需要坚定马克思主义信仰。有了信仰才有硬骨头，才有崇高追求，才能团结起来向前进。为了压住井喷，“铁人”王进喜跳进泥潭，用身体把泥浆池底的水泥搅上来；为了让山区绿起来、让老乡富起来，“太行赤子”李保国把一生献给太行山区，“先辈们流血都不怕，咱们流点汗算什么”；为了让中国人“看透”地球，“大地之子”黄大年时刻像转子一样超速运转，没有谁能“阻挡后来者前进的决心”……一以贯之的信仰，一脉相承的信念，让一代代共产党人把自己当成如椽大笔，在鲜红党旗上写下忠贞。新时代赋予共产党人新的历史使命，新的历史使命赋予信仰新的内涵，作为一名领导干部在任何时候都要坚定理想信念，筑牢信仰，永葆本色，发挥时代先锋作用。二是忠于党的宗旨。民心向背是一个政权兴衰成败的决定性因素，正所谓民惟邦本，本固邦宁；得民心者得天下，失民心者失天下。古今中外，概莫能外。远的不说，从现、当代史来看，国民党的失败，苏联、东欧一些国家执政党的倒台，根子都在于背离人民，失去了人民的拥护和支持。中国共产党则完全不同。我们党把人民当父母，把军队定位为人民子弟兵，把全心全意为人民服务作为党的根本宗旨。根本宗旨，即一切工作的根本出发点和落脚点。广西壮族自治区百色市乐业县新化镇百坭村原第一书记黄文秀，年仅30岁的她选择了用青春扎根基层、把深情奉献乡土，用实打实的行动兑现着“不获全胜，决不收兵”的诺言。领导干部就是要像黄文秀同志一样，牢记全心全意为人民服务的宗旨，树立正确的世界观、人生观、价值观，走好群众路线，时刻把人民利益放在第一位，牢记全心全意为人民服务的宗旨，实实在在为群众办好事，办实事。三是忠于党的组织。有人问邓小平“长征是怎么过来的”，他回答：“跟着走！”短短三个字，道出了共产党人的政治觉悟。对党怀有一颗忠诚心，就应当忠于党的组织。共产党组织，历来都是纪律严明的组织，是一个“真正钢铁般的组织”。我们每个党员干部要时刻牢记，自己的第一身份是共产党员。进了组织的门，就是组织的人，要自觉地信赖组织、依靠组织、维护组织，严守政治纪律和政治规矩，自觉接受组织安排，决不能个人凌驾于组织之上，决不能游离于组织之外，决不能搞非组织活动，决不能拉帮结派、搞团团伙伙那一套。要强化全局观念和大局意识，正确把握大局、自觉服从大局、坚决维护大局，时时处处以大局为重，时时处处事事都忠诚于党的组织。四是忠于党的事业。为什么战旗美如画？英雄的鲜血染红了她；为什么大地春常在，英雄的生命开鲜花。就是因为，不屈不挠的英雄儿女前赴后继。东北抗日联军第一路军总司令、共产党员杨靖宇强忍极寒病痛，只身一人战斗到生命最后一刻；特级战斗英雄杨根思抱起炸药包，拉燃导火索，纵身向敌群冲去，与敌同归于尽；海军航空兵飞行员王伟巡战在海空，为驱美电子侦察机抵近侦察，而在海天之际划出一道壮丽的彩虹。花繁柳密处须拔得开，风狂雨骤时要立得定。我们现在所处的，是一个愈进愈难、愈进愈险而又不进则退、非进不可的时候。越是在这紧要关头，领导干部越要有对党忠诚、为党分忧、为党尽职、为民造福的政治担当，时不我待、只争朝夕、勇立潮头的历史担当，守土有责、守土负责、守土尽责的责任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二、敢于担当是干事之要，必须作为领导干部的“主旋律”始终高扬</w:t>
      </w:r>
    </w:p>
    <w:p>
      <w:pPr>
        <w:ind w:left="0" w:right="0" w:firstLine="560"/>
        <w:spacing w:before="450" w:after="450" w:line="312" w:lineRule="auto"/>
      </w:pPr>
      <w:r>
        <w:rPr>
          <w:rFonts w:ascii="宋体" w:hAnsi="宋体" w:eastAsia="宋体" w:cs="宋体"/>
          <w:color w:val="000"/>
          <w:sz w:val="28"/>
          <w:szCs w:val="28"/>
        </w:rPr>
        <w:t xml:space="preserve">这些年，习近平总书记在系列重要讲话中多次指出，责任担当是领导干部必备的基本素质，并强调干部就要有担当，有多大担当才能干多大事业。“为官避事平生耻。”什么是责任担当、为什么要责任担当、怎么做到责任担当？我认为要从三个方面做起。</w:t>
      </w:r>
    </w:p>
    <w:p>
      <w:pPr>
        <w:ind w:left="0" w:right="0" w:firstLine="560"/>
        <w:spacing w:before="450" w:after="450" w:line="312" w:lineRule="auto"/>
      </w:pPr>
      <w:r>
        <w:rPr>
          <w:rFonts w:ascii="宋体" w:hAnsi="宋体" w:eastAsia="宋体" w:cs="宋体"/>
          <w:color w:val="000"/>
          <w:sz w:val="28"/>
          <w:szCs w:val="28"/>
        </w:rPr>
        <w:t xml:space="preserve">（一）身在其位，当谋其政，要“知”担当。</w:t>
      </w:r>
    </w:p>
    <w:p>
      <w:pPr>
        <w:ind w:left="0" w:right="0" w:firstLine="560"/>
        <w:spacing w:before="450" w:after="450" w:line="312" w:lineRule="auto"/>
      </w:pPr>
      <w:r>
        <w:rPr>
          <w:rFonts w:ascii="宋体" w:hAnsi="宋体" w:eastAsia="宋体" w:cs="宋体"/>
          <w:color w:val="000"/>
          <w:sz w:val="28"/>
          <w:szCs w:val="28"/>
        </w:rPr>
        <w:t xml:space="preserve">一是知恩。习近平总书记曾讲过：“好干部不会自然而然产生。成长为一个好干部，一靠自身努力，二靠组织培养。”领导干部无论在什么岗位，担任什么职务，都离不开党的教育和培养，离不开人民的哺育和关怀，需要我们永远感念、永生报答。作为党员领导干部，就要把知恩之情化为报恩之行，始终不忘党的宗旨，不忘肩负的重任，把职位当作为人民服务的平台，把为党和人民多做贡献作为人生追求。有的同志嘴上说组织培养我多年不容易，要知恩图报，但工作上拈轻怕重，职务上挑肥拣瘦，甚至与组织讲条件，达不到要求就得过且过，当一天和尚撞一天钟，甚至心存不满。这不是知恩图报，而是知恩不报、以怨报德。“权为民所赋，权为民所用。”党员干部要谨记权力之本，常怀感恩之心。二是知责。去年，XX的件教训，XX等单位落实“大棚房”问题专项整治不力，XX村推进还迁房建设工作慢作为，运管局年初在疫情防控工作中严重失职失责等问题给我们都留下了深刻的反思。这是已经调查完结的，还有问责“在路上”，一旦坐实，相关责任人肯定是跑不了的。失责必问、问责必严，全面从严治党的问责之鞭“啪啪响”也不是一天两天的事了，可为什么有的人视而不见听而不闻？对应负的责任无感，不冒冷汗、不知警醒、不思行动，归根结底还是没把责任当回事，根本想不起来也不知道自己的“责任田”在哪里、种什么、怎么种。责任，真不是个虚词啊。看不到“责”，就不会明白怎么“履”。领导干部只有时刻想着“我得负责”，才不会在日常管理监督中麻痹大意、掉以轻心，更不会以“吃瓜”“看戏”心态对待“别人家的事故”。作为领导干部，必须要经常学、反复学党章和问责条例等党内法规，把自己摆进去，把职责摆进去，把工作摆进去。尤其是那些签了自己大名的责任状，赶紧从抽屉深处找出来，对照每一条责任条款检查自己“知不知道”“做没做到”，自己负责把守的防线是固若金汤还是漏洞百出？警醒起来，履职尽责，做到人无我有、人有我优，就不至于日夜担惊受怕，就经得起大风大浪考验，就不会辜负党和人民的重托。三是知“纲”。一段时间以来，“激发干部积极性”成为社会关注的热点。从党的十九大提出“建立激励机制和容错纠错机制”，到中央专门出台文件《关于进一步激励广大干部新时代新担当新作为的意见》，目的都是要创造良好的制度环境和价值导向，激发广大干部干事创业的热情和积极性。为想干事的人撑腰、为敢担当的人鼓劲，这一点已经形成共识，难就难在容什么、怎么容。换句话说，容错的边界在哪里，既不纵容违法乱纪的行为，又能鼓励干事创业的热情。这其中的关键，就是要处理好“严管”与“厚爱”、“执纪”与“容错”的关系。从整体情况看，错误有显性和隐性之分，导致容错的标准难以划定。“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这三个区分开来是建立容错机制的总原则。我们在秉持以事实为依据、以法律为准绳的基本原则上还把握了四点：是为公还是为私的出发点、是无心之过还是有意为之的动机、是遵纪守法带来失误还是违法乱纪的边界、是集体决策还是个人肆意妄为的程序。通过把标准立起来，我想我们的干部就知道干什么、怎么干，就会对事后的容错机制产生明确预期，干事创业就会少一些顾虑、多一份热情。</w:t>
      </w:r>
    </w:p>
    <w:p>
      <w:pPr>
        <w:ind w:left="0" w:right="0" w:firstLine="560"/>
        <w:spacing w:before="450" w:after="450" w:line="312" w:lineRule="auto"/>
      </w:pPr>
      <w:r>
        <w:rPr>
          <w:rFonts w:ascii="宋体" w:hAnsi="宋体" w:eastAsia="宋体" w:cs="宋体"/>
          <w:color w:val="000"/>
          <w:sz w:val="28"/>
          <w:szCs w:val="28"/>
        </w:rPr>
        <w:t xml:space="preserve">（二）实事求是，动中窥要，勇于“真”担当。</w:t>
      </w:r>
    </w:p>
    <w:p>
      <w:pPr>
        <w:ind w:left="0" w:right="0" w:firstLine="560"/>
        <w:spacing w:before="450" w:after="450" w:line="312" w:lineRule="auto"/>
      </w:pPr>
      <w:r>
        <w:rPr>
          <w:rFonts w:ascii="宋体" w:hAnsi="宋体" w:eastAsia="宋体" w:cs="宋体"/>
          <w:color w:val="000"/>
          <w:sz w:val="28"/>
          <w:szCs w:val="28"/>
        </w:rPr>
        <w:t xml:space="preserve">一是讲真话。东晋大将王含作庐江郡时，劣迹很多，名声很糟。其弟权臣王敦为其欲掩天下耳目，便在大庭广众上曰王含名声很好，以至于庐江人士都称好。当时亦在座的何充，为王敦属下，却正色说：“我就是庐江人，和您说的并不一样。”一就是一，二就是二，绝不在一和二之间寻找中间地带。实事求是是党的优良作风，而实事求是的一个基本前提就是需要每一名领导干部能讲真话。我们领导干部首先是普通人，然后是普通人中的先进分子。所以，讲真话应该是对每一名领导干部的起码要求。营造讲真话、说实情的氛围，就是领导干部义不容辞的责任。领导干部以上率下，敢于讲真话、说实情，便能起到示范带动作用；领导干部鼓励和关爱敢讲真话的同志，工作就会不断地改进提高，讲真话就会蔚成风气。二是建真言。真担当的前提是尊重科学，不是不辨是非瞎起哄。西汉惠帝时，匈奴首领冒顿为起事端，特遣大使送信于吕后，信中戏谑吕后新寡，直言不讳。面对这种奇耻大辱，吕后听后勃然大怒。朝堂众将坚持发兵打击，严惩不贷。大将樊哙更是自告奋勇：“臣愿得十万众，横行匈奴中。”正在樊哙慷慨激昂时，中郎将季布大喝道：“樊哙可斩也！”因为，西汉建立之初，樊哙身为上将军，带兵32万随高祖出征，结果被匈奴包围在平城白登山七天七夜，成为汉军耻辱的“白登之围”。如今樊哙口出狂言，以十万兵即可横行于匈奴，这或说明“白登之围”时樊哙不肯出力，或是现在欺主邀功，哗众取宠！两者居一，樊哙都该斩首。最后季布建议吕后可以置信不理，并送匈奴一些财物。吕后照做后，冒顿深表感激。领导干部不当逞口舌之勇的樊哙，而要当深思熟虑的季布，切实吃透上头的，摸清下头的，了解外头的，看到前头的，形成手头的，真正为单位的发展谋出良策。三是真作为。唇亡齿寒的道理人人都懂，但是善于明哲保身的人却自古有之。公元4世纪初，西晋王朝的政权岌岌可危，国家军队大元帅一职空缺。众臣一致推荐善于领兵布阵的王衍担任。谁料在皇上宣布任命之前，王衍抢先伏地求饶、百般推脱，就因为他有自己的小九九：“当今我朝正四面受敌，军队又屡战屡败。在此时当元帅，说不准明日就会沦为败军之首，甚至战死疆场呀……”不久，晋军果然被北方汉国将军石勒击败，王衍也成了俘虏。一个人若不愿担当作为，就算是德昭天下、才高八斗，也只能是影响他人、扰乱全局。领导干部就是要在人民需要的时候，能临危不惧、挺身而出，把重任扛下来；在遇到急难险重任务的时候，能攻坚克难，敢打硬仗，敢于较真，不回避、不逃避矛盾和问题；在狠抓落实、解决问题的时候，能专心致志，一心一意，不做无补之功，不为无益之事。</w:t>
      </w:r>
    </w:p>
    <w:p>
      <w:pPr>
        <w:ind w:left="0" w:right="0" w:firstLine="560"/>
        <w:spacing w:before="450" w:after="450" w:line="312" w:lineRule="auto"/>
      </w:pPr>
      <w:r>
        <w:rPr>
          <w:rFonts w:ascii="宋体" w:hAnsi="宋体" w:eastAsia="宋体" w:cs="宋体"/>
          <w:color w:val="000"/>
          <w:sz w:val="28"/>
          <w:szCs w:val="28"/>
        </w:rPr>
        <w:t xml:space="preserve">（三）舍我其谁，挺身而出，率先“肯”担当。</w:t>
      </w:r>
    </w:p>
    <w:p>
      <w:pPr>
        <w:ind w:left="0" w:right="0" w:firstLine="560"/>
        <w:spacing w:before="450" w:after="450" w:line="312" w:lineRule="auto"/>
      </w:pPr>
      <w:r>
        <w:rPr>
          <w:rFonts w:ascii="宋体" w:hAnsi="宋体" w:eastAsia="宋体" w:cs="宋体"/>
          <w:color w:val="000"/>
          <w:sz w:val="28"/>
          <w:szCs w:val="28"/>
        </w:rPr>
        <w:t xml:space="preserve">一是“大我”。一个自觉的革命家和一个普通人不同之处虽然很多，但最重要的一条区别，就在于他们对于“我”的态度不同：是大我，还是小我？上世纪20年代，早期共产党员黄平民留学法国归来，在廉江组织革命活动。因肩负重任、当时环境恶劣，他近10次路过村边也没回家，母亲生病也没探望。其父叹声连天，其私塾之师责其未尽孝道，黄平民却有自己的苦衷：“学成归国，不思高官厚禄而志在社会革命，实为救国救民。人非草木，父母家庭岂有不爱之理，然而国破家何在？”以身许国，何事不敢为？这次疫情防控对我的感触很深，我们领导干部都能在关键时刻冲得上去、危难关头豁得出来，切实做到了守土有责、守土担责、守土尽责，用实实在在的行动为打赢这场疫情防控的人民战争、总体战、阻击战做出了重要贡献。二是“舍我”。1950年初，在全军进藏誓师大会上，张国华军长背着一个三岁左右的小女孩进入了会场，说道：“今天我把女儿带到会场，就是要表明我的态度。”就在大军将行，万事繁忙之际，警卫员报告张国华将军，难难病了，高烧不退，嘴里不停喊着爸爸，正在主持会议的张国华抽不出身。晚上，张国华赶往医院时，难难却永远闭上了眼睛。为了国家和人民，张国华作出了巨大的牺牲，未能在女儿临终前看上一眼，成为终身之憾。这种“舍我”的精神彰显的是对我们党和人民事业的崇高使命感与慎终如始的事业心。新时代不仅是我国发展新的历史方位，更意味着我们站在一个崭新的起跑线上，要不断攻破发展前进道路上的艰难险阻，必须依靠广大党员干部“舍我其谁”的担当气概，必须依靠广大党员干部砥砺前行的担当胸怀。三是“无我”。“这么大一个国家，责任非常重、工作非常艰巨。我将无我，不负人民。我愿意做到一个无我的状态，为中国的发展奉献自己。”去年3月份，当意大利众议长菲特问当选国家主席时的心情时，习近平主席如此回答。“我将无我，不负人民。”简单质朴的话语中，透着浓浓的为民情怀。“无我”，就是要以身许党许国。不慕虚名、崇尚实干，是共产党人的鲜明品格。当前，我区高质量发展绿色发展还在爬坡上坎的转型期间，可以预料和难以预料的风险挑战更多更大，人民群众追求美好生活的愿望十分强烈，这就需要广大党员干部尤其是领导干部，以“无我的状态”投入到推进改革发展稳定的各项工作中，甘于奉献、勇于担当，才能战胜各种困难与挑战，才能不断取得新胜利、创造新辉煌。</w:t>
      </w:r>
    </w:p>
    <w:p>
      <w:pPr>
        <w:ind w:left="0" w:right="0" w:firstLine="560"/>
        <w:spacing w:before="450" w:after="450" w:line="312" w:lineRule="auto"/>
      </w:pPr>
      <w:r>
        <w:rPr>
          <w:rFonts w:ascii="宋体" w:hAnsi="宋体" w:eastAsia="宋体" w:cs="宋体"/>
          <w:color w:val="000"/>
          <w:sz w:val="28"/>
          <w:szCs w:val="28"/>
        </w:rPr>
        <w:t xml:space="preserve">三、作风正派是做人之义，必须作为领导干部的“风向标”始终彰显</w:t>
      </w:r>
    </w:p>
    <w:p>
      <w:pPr>
        <w:ind w:left="0" w:right="0" w:firstLine="560"/>
        <w:spacing w:before="450" w:after="450" w:line="312" w:lineRule="auto"/>
      </w:pPr>
      <w:r>
        <w:rPr>
          <w:rFonts w:ascii="宋体" w:hAnsi="宋体" w:eastAsia="宋体" w:cs="宋体"/>
          <w:color w:val="000"/>
          <w:sz w:val="28"/>
          <w:szCs w:val="28"/>
        </w:rPr>
        <w:t xml:space="preserve">党的作风是党的形象，是观察党群关系、人心向背的晴雨表。党的作风正，人民的心气顺，党和人民就能同甘共苦。领导干部就要以自身的行动和作风带动全社会风气根本好转，向党和人民交一份满意的答卷。</w:t>
      </w:r>
    </w:p>
    <w:p>
      <w:pPr>
        <w:ind w:left="0" w:right="0" w:firstLine="560"/>
        <w:spacing w:before="450" w:after="450" w:line="312" w:lineRule="auto"/>
      </w:pPr>
      <w:r>
        <w:rPr>
          <w:rFonts w:ascii="宋体" w:hAnsi="宋体" w:eastAsia="宋体" w:cs="宋体"/>
          <w:color w:val="000"/>
          <w:sz w:val="28"/>
          <w:szCs w:val="28"/>
        </w:rPr>
        <w:t xml:space="preserve">（一）检身正己。</w:t>
      </w:r>
    </w:p>
    <w:p>
      <w:pPr>
        <w:ind w:left="0" w:right="0" w:firstLine="560"/>
        <w:spacing w:before="450" w:after="450" w:line="312" w:lineRule="auto"/>
      </w:pPr>
      <w:r>
        <w:rPr>
          <w:rFonts w:ascii="宋体" w:hAnsi="宋体" w:eastAsia="宋体" w:cs="宋体"/>
          <w:color w:val="000"/>
          <w:sz w:val="28"/>
          <w:szCs w:val="28"/>
        </w:rPr>
        <w:t xml:space="preserve">一是正心。《朝野佥载》中记载，中郎李庆远仗着侍奉太子而恃威权。和宰相一起吃饭或者到各司办事时，常暗遣一人在门外急唤，假称太子找他，他然后佯装匆匆而去。本没有事，他却要打着太子急唤办事的幌子，无非是想借太子之势，显己之威。然而李庆远在太子疏远他后，还偷偷潜入宫廷，在侍卫中混饭吃。一次出宫后腹痛，还谎称是太子赐食瓜太多。谁料，他吐出来的却是卫士所食的米饭黄臭。心术不正之人，丑出得愈大。为官从政同样如此，心在正事上多了，自然就正了。领导干部作为先进者、先行者，只有以高度的事业心和责任感，用心而不用心计，才能把常事小事做精致，把急事难事做稳妥，才能在做人做事上显出高水平，修出高境界。二是正形。“成人不自在，自在不成人。”“不自在”，顾名思义，就是不舒服，受到拘束，它本该就是做人的一种常态，遑论为官者？历史上已经给我们很多警示。吴王夫差因胜而骄，奢侈淫乐，不思进取，最终坐困姑苏，身死国灭；明末的“蛤蟆天子”朱由崧不以国事为重，大敌当前之际，竟命人搜捕蛤蟆以供己玩，一时的快乐召来亡国。诸如此类，何止一二？“不偷取一时，则民无怨心。”我们领导干部的好形象都是一代代前辈通过点点滴滴竖起来的。上世纪五十年代，黄河发大水，冲歪了郑州一座铁路桥。当时由于技术力量所限，人们想了个土办法：组织上万人用纤绳把桥基拉正。周恩来总理批示“可以试一试”。拉纤的当天，周总理突然来到现场。万人向总理欢呼。总理说：“这里没有总理，只有纤夫！”说完，脱下外套便加入了纤夫队伍。结果，创造了奇迹，把桥基拉正了。领导干部要过硬的作风、良好的形象，服务于民、实干为民，努力用自己的“辛苦指数”去提升人民的“幸福指数”。三是正术。“政术要辨个王伯。”纵观历史，秦朝的终止源于秦二世“火上浇油，终止崩盘”的“暴政”；两汉之间的插曲源自王莽“毫无方寸、任意胡为”的“乱政”。为政之术，一旦偏离初心，便会沉迷权术、弄虚作假。不少落马官员在台上时，就热衷于大造声势、狠出风头，习惯于“拍脑袋”决策、“拍胸脯”保证、“拍屁股”走人，倾心于“清茶报纸二郎腿，闲聊旁观混光阴”。玩弄浮术，华而不实，吸引大众“眼球”，结果不能有序推动工作，甚至还劳民伤财，影响极坏。为政之道贵在行，求真务实重在做。领导干部要在工作中要讲“诚”求“实”，调研分析不走马观花，部署工作不蜻蜓点水，推动工作雷厉风行，时时光明磊落，不轻易表态，不乱下定论，不背后议论，坚决做好正术之人。</w:t>
      </w:r>
    </w:p>
    <w:p>
      <w:pPr>
        <w:ind w:left="0" w:right="0" w:firstLine="560"/>
        <w:spacing w:before="450" w:after="450" w:line="312" w:lineRule="auto"/>
      </w:pPr>
      <w:r>
        <w:rPr>
          <w:rFonts w:ascii="宋体" w:hAnsi="宋体" w:eastAsia="宋体" w:cs="宋体"/>
          <w:color w:val="000"/>
          <w:sz w:val="28"/>
          <w:szCs w:val="28"/>
        </w:rPr>
        <w:t xml:space="preserve">（二）正家教亲。</w:t>
      </w:r>
    </w:p>
    <w:p>
      <w:pPr>
        <w:ind w:left="0" w:right="0" w:firstLine="560"/>
        <w:spacing w:before="450" w:after="450" w:line="312" w:lineRule="auto"/>
      </w:pPr>
      <w:r>
        <w:rPr>
          <w:rFonts w:ascii="宋体" w:hAnsi="宋体" w:eastAsia="宋体" w:cs="宋体"/>
          <w:color w:val="000"/>
          <w:sz w:val="28"/>
          <w:szCs w:val="28"/>
        </w:rPr>
        <w:t xml:space="preserve">一是讲好家规。为官二十六载的包拯痛恨贪官污吏，常常引用范仲淹“一家哭何以一路哭”的名言，也就是说，惩罚一个贪官可能引起其一家哭，但不惩罚贪官，则一方百姓就要哭了。他留下的家规只有37个字：“后世子孙仕宦有犯赃滥者，不得放归本家；亡殁之后，不得葬于大茔之中。不从吾志，非吾子孙。”寥寥数语，透出一股冷峻、肃杀之气，让子孙后代不敢有半点非分之想。包拯儿子包绶清苦守节、孙子包永年“莅官临事，廉情不扰”，包氏子孙一直恪守家训，居官清廉。如今的安徽省九华山脚下的祠堂村，居住着2024多名包氏子孙，每年进行一场祭祀。其中的一个重要环节就是所有的包氏后人一起大声诵读老祖宗包拯留下的家规。这是一种仪式，更是一种缅怀。领导干部一定要讲述家规故事，展现家国情怀，从中汲取规矩意识、纪律意识，促进树立良好家风。二是树好家风。家风建设绝对不是“面子工程”。汉太尉杨震是中国历史上有名的大清官，“四知拒金”的佳话，千古流传，光照日月。杨震即使官居高位，依然秉承清廉作风，不修豪华宅府，常以素菜为食，衣无锦绣，徒步往来不乘马车。有人劝他为子孙考虑，置办产业，杨震都坚决不肯，让后世被称为“清白吏子孙”。在杨震看来，始终保持清白廉洁的形象和节操，就是他留给后世子孙最好的遗产和礼物。家风建设对一个人、一个家庭和一个国家都有着深远的影响和现实意义。周总理的“十条家规”、杨善洲的“苛刻教育”……这些彪炳史册的党的领导干部，无一不是立身齐家的典范，他们的家风故事为如何正家风树立了榜样。领导干部唯有将家风建设内化于心、外化于行，才能既牢牢守住为官做人的底线、筑起防腐拒变的“防火墙”，又将高洁的道德品行、高尚的家国情怀传承下去。三是持好家教。吕坤在《呻吟语》中提到：“子弟生富贵家，十九多骄惰淫佚，大不长进。”郑庄公母亲偏爱小儿子叔段，一再为儿子请求更多封邑。此后叔段逐渐骄纵难制，遂想作乱，偷袭郑国都城失败而逃国外，终于应验了“多行不义必自毙”的预言；唐睿宗宠爱妹妹太平公主，对姚崇、宋璟将公主东移东都洛阳的建议置若罔闻，反将两人外放，一时的姑息也稳不住太平公主一颗躁动的心，最后还是发动政变、失败被诛。不注重家教，一味迎合家人的贪得无厌，乃是家庭的最大祸患。现实生活中，多少糊涂人亲手敲断了清白为官、延泽子孙的“幸福链条”。“对不起儿子”的刘铁男、杨晓波纵使良心发现，呼唤上千万遍又有何用？令计划、苏荣等，一个个利令智昏，全家齐动员搞腐败，何曾想过这是在积祸害子孙的“造孽钱”？为官者就是要正好家风，把仁德和清廉作为“家财”留给后世子孙。</w:t>
      </w:r>
    </w:p>
    <w:p>
      <w:pPr>
        <w:ind w:left="0" w:right="0" w:firstLine="560"/>
        <w:spacing w:before="450" w:after="450" w:line="312" w:lineRule="auto"/>
      </w:pPr>
      <w:r>
        <w:rPr>
          <w:rFonts w:ascii="宋体" w:hAnsi="宋体" w:eastAsia="宋体" w:cs="宋体"/>
          <w:color w:val="000"/>
          <w:sz w:val="28"/>
          <w:szCs w:val="28"/>
        </w:rPr>
        <w:t xml:space="preserve">（三）正风化人。</w:t>
      </w:r>
    </w:p>
    <w:p>
      <w:pPr>
        <w:ind w:left="0" w:right="0" w:firstLine="560"/>
        <w:spacing w:before="450" w:after="450" w:line="312" w:lineRule="auto"/>
      </w:pPr>
      <w:r>
        <w:rPr>
          <w:rFonts w:ascii="宋体" w:hAnsi="宋体" w:eastAsia="宋体" w:cs="宋体"/>
          <w:color w:val="000"/>
          <w:sz w:val="28"/>
          <w:szCs w:val="28"/>
        </w:rPr>
        <w:t xml:space="preserve">一是敢于亮丑。金无足赤，人无完人。没有人是完美无缺的，主动亮丑就是暴露问题、寻求改进、提升自我的密钥。齐威王能让群臣吏民面刺并大赏，唐太宗善于以人为镜而明得失，他们被褒于世，离不开敢亮丑的品质。亮丑虽露一时之短，却少了长久之惑；虽尝一剂苦药，却除了久病之痛。“天下之患，莫大于不知其然而然。”现实中，藏拙见多，亮丑不易。有的同志在学新知新上只知其一，不知其二，却抹不开面子向人学，心中的问号始终拉不直；有的在开组织生活会时，只希望别人批得不疼不痒，不想在“红红脸”“出出汗”中见真章，“包装”过盛、“托词”太多，其本质上是形式主义官僚主义作祟，其结果也只能是自欺欺人，适得其反。领导干部只有自觉亮丑而不藏拙，多让组织、群众给自己把把脉、治治病，才能在“亮丑”中“治丑”，由“拙”变“巧”，让自己得到真正的成长。二是正气充盈。正与邪各处天平的两端，此消彼长。正气充盈，则邪恶抑消；正气不张，则邪恶嚣狂。《红楼梦》里的贾政，在外放江西粮道时，刚开始也想做个好官，且采取了一些措施：出告示严禁搜刮民财，收受贿赂，“一经查出，必定详参揭报”。果然，一时间无人行贿。可是他府衙里差役集体辞职，跟去的家奴也消极怠工，大堂没人接鼓，喝道只有一个差役，轿夫也不按时到，样样不顺心。原来差役们都认为贾政“呆性发作”，“眼见白花花的银子，只是不能到手”。贾政震惊之余，没有坚持己见，反而默许手下盘剥百姓。贾政图的只是假名声，一句“我是要保性命的，你们闹出来不与我相干”的糊涂话，就让其内心仅有的一点点正气不吹自灭。领导干部当正身直行，面对不正之风，要勇于扶正祛邪，弘扬正气。唯有如此，才能使正气接物邪气消、浩气临事疑畏释，才能齐心协力成就海晏河清、朗朗乾坤。三是正风肃纪。党的十八大以来，以习近平同志为核心的党中央以强烈的历史担当和顽强的意志品质，直面党内存在的种种问题和弊端，从制定和执行中央八项规定破题，解决了新形势下作风建设抓什么、怎么抓的问题，进而推动了全面从严治党，推动了党风、政风、社会风气好转。我们全区下大力纠“四风”、正作风，既严上又严下，既打“老虎”又拍“苍蝇”，既遏制增量又减少存量，既抓清理整治又抓制度完善，持续刮起一股荡涤沉疴的旋风、固本开新的清风。正风肃纪的成绩值得肯定，但不能因此而沾沾自喜、盲目乐观。在转作风改作风的问题上，决不能有差不多了，该松口气、歇歇脚的想法，不能有打好一仗就一劳永逸的想法，不能有初见成效就见好就收的想法，必须持之以恒、善作善成。我们只要严格按照党的十九大关于正风肃纪的部署，运用我们党抓作风的成功经验，坚持精准发力、以上率下、聚焦问题、标本兼治，就一定能扫尽雾霾，迎来海晏河清、朗朗乾坤。</w:t>
      </w:r>
    </w:p>
    <w:p>
      <w:pPr>
        <w:ind w:left="0" w:right="0" w:firstLine="560"/>
        <w:spacing w:before="450" w:after="450" w:line="312" w:lineRule="auto"/>
      </w:pPr>
      <w:r>
        <w:rPr>
          <w:rFonts w:ascii="宋体" w:hAnsi="宋体" w:eastAsia="宋体" w:cs="宋体"/>
          <w:color w:val="000"/>
          <w:sz w:val="28"/>
          <w:szCs w:val="28"/>
        </w:rPr>
        <w:t xml:space="preserve">四、干净廉洁是成事之基，必须作为领导干部的“护身符”始终敬畏</w:t>
      </w:r>
    </w:p>
    <w:p>
      <w:pPr>
        <w:ind w:left="0" w:right="0" w:firstLine="560"/>
        <w:spacing w:before="450" w:after="450" w:line="312" w:lineRule="auto"/>
      </w:pPr>
      <w:r>
        <w:rPr>
          <w:rFonts w:ascii="宋体" w:hAnsi="宋体" w:eastAsia="宋体" w:cs="宋体"/>
          <w:color w:val="000"/>
          <w:sz w:val="28"/>
          <w:szCs w:val="28"/>
        </w:rPr>
        <w:t xml:space="preserve">习近平总书记强调：“一个人廉洁自律不过关，做人就没有骨气。要牢记清廉是福、贪欲是祸的道理，树立正确的权力观、地位观、利益观，任何时候都要稳得住心神、管得住行为、守得住清白。”谆谆话语，告诫广大领导干部要守住廉洁自律这个关口。</w:t>
      </w:r>
    </w:p>
    <w:p>
      <w:pPr>
        <w:ind w:left="0" w:right="0" w:firstLine="560"/>
        <w:spacing w:before="450" w:after="450" w:line="312" w:lineRule="auto"/>
      </w:pPr>
      <w:r>
        <w:rPr>
          <w:rFonts w:ascii="宋体" w:hAnsi="宋体" w:eastAsia="宋体" w:cs="宋体"/>
          <w:color w:val="000"/>
          <w:sz w:val="28"/>
          <w:szCs w:val="28"/>
        </w:rPr>
        <w:t xml:space="preserve">（一）要做到“三平”。</w:t>
      </w:r>
    </w:p>
    <w:p>
      <w:pPr>
        <w:ind w:left="0" w:right="0" w:firstLine="560"/>
        <w:spacing w:before="450" w:after="450" w:line="312" w:lineRule="auto"/>
      </w:pPr>
      <w:r>
        <w:rPr>
          <w:rFonts w:ascii="宋体" w:hAnsi="宋体" w:eastAsia="宋体" w:cs="宋体"/>
          <w:color w:val="000"/>
          <w:sz w:val="28"/>
          <w:szCs w:val="28"/>
        </w:rPr>
        <w:t xml:space="preserve">一是“平”静心态看得失。尘世熙熙攘攘，不同的人演绎着不同的人生；人生漫漫长途，不同的人追寻着不同的梦想。但我想有一句话能给我们很多启示，“夫君子之行，静以修身，俭以养德。非淡泊无以明志，非宁静无以致远。”在面对一切荣誉利益的时候，领导干部应该坦然面对得失。杨善洲曾担任县、地领导三十多年，没为家里盖上一间像样的房子，没让妻子、孩子“农转非”，退休后还主动放弃省城舒适的生活条件，带领群众历尽艰辛植树造林22年。深藏功名60多年，烈烈往事，连儿女都不告诉；赫赫战功，连一起共事几十年的老同事也“不晓得”。这种大公无私、淡泊名利的奉献精神，是值得当今所有党员干部学习和深思的。如何看待得失，是检验一个共产党员品格的试金石。“个人名利淡如水，党的事业重如山”，领导干部对“镜”自省、见贤思齐，就能提高境界，踏踏实实为党为民尽好“本分”。二是“平”安成长守根本。平安是福，点缀着世人的精彩生活，闪熠着家人的欢歌笑语；它可以变成亲友的微笑，自己心中的甜蜜。但在成长的过程中，我们会留下什么样的政绩、什么样的口碑，这需要每名党员干部的反思。原天门市市委书记张二江，尽管他自诩为“楚中良将”，而群众则斥他为“五毒”书记，原来是“贴金的面具”见光就化，“泡沫的政声”遇风自破。还有一种“59岁现象”，就是有的领导干部晚节不保、泪洒黄昏，着实值得人们警醒。他们到了临近退休的晚年，居功自傲，抵不住诱惑，在“趁机捞一把”等思想的蛊惑下，初心失守，走上了违纪违法道路，一生清白毁于一旦。这些都不是平安成长的结局。领导干部要经常用党纪条例来对照，看自己所思所想是否符合党员标准；经常用各级的指示来对照，看自己的所作所为是否背离组织要求；经常用反面典型来对照，看自己所求所盼是否体现纯洁高尚。只有这样，才可以为自己的政治生涯多带一份完美，多带一份平安。三是“平”生守俭不奢华。艰苦奋斗、勤俭节约是中华民族的传统美德，是国家发展、社会进步的精神需求和实际需要，是社会主义核心价值观的重要内容，也是中国共产党人的本色和优良传统，是我们党密切联系人民群众的重要法宝。无数经验教训告诉我们，艰苦奋斗才能成就海晏河清之业，骄奢淫逸必遭荆棘铜驼之悲。当下，社会上节约意识不强，过度消费、超前消费的现象比较普遍，要面子、讲排场、比阔气的不良风气仍然存在，艰苦奋斗、勤俭节约有逐步被虚化淡化甚至丧失的危险。个别领导干部享乐主义、奢靡之风虽基本刹住但“不想”并不稳固，“舌尖上的浪费”“会所中的歪风”“车轮上的铺张”树倒根存。党员干部要充分认识保持艰苦奋斗、厉行勤俭节约的重要意义，牢固树立过紧日子思想，坚持节俭办一切事业，以好作风、好形象带领人民群众共同奋斗。</w:t>
      </w:r>
    </w:p>
    <w:p>
      <w:pPr>
        <w:ind w:left="0" w:right="0" w:firstLine="560"/>
        <w:spacing w:before="450" w:after="450" w:line="312" w:lineRule="auto"/>
      </w:pPr>
      <w:r>
        <w:rPr>
          <w:rFonts w:ascii="宋体" w:hAnsi="宋体" w:eastAsia="宋体" w:cs="宋体"/>
          <w:color w:val="000"/>
          <w:sz w:val="28"/>
          <w:szCs w:val="28"/>
        </w:rPr>
        <w:t xml:space="preserve">（二）要做到“三戒”。</w:t>
      </w:r>
    </w:p>
    <w:p>
      <w:pPr>
        <w:ind w:left="0" w:right="0" w:firstLine="560"/>
        <w:spacing w:before="450" w:after="450" w:line="312" w:lineRule="auto"/>
      </w:pPr>
      <w:r>
        <w:rPr>
          <w:rFonts w:ascii="宋体" w:hAnsi="宋体" w:eastAsia="宋体" w:cs="宋体"/>
          <w:color w:val="000"/>
          <w:sz w:val="28"/>
          <w:szCs w:val="28"/>
        </w:rPr>
        <w:t xml:space="preserve">一是戒贪。“钱”字拆开，乃两戈争金，世人应晓其险也。这样的警醒之言可有几人知之且鉴之？现实生活中，还有一些同志为钱所迷、因钱所困、被钱所俘，循着前面贪官的脚印继续前行，犹如苍蝇嗜血、飞蛾扑火一般，不知收敛，难以往返。反腐电视剧《人民的名义》有一个名为“丁义珍”的贪官，逃到美国后，原本以为从此逍遥法外，孰知天违人愿，整日东逃西躲，过着猪狗不如的异乡生活。再看看名载史册的“一钱太守”刘宠、“二不尚书”范景文、“三汤道台”汤斌、“四知先生”杨震、“五代清郎”袁聿修哪个不是受人敬仰的先贤？养心莫善于寡欲，养廉莫善于止贪。领导干部应当树立和坚持正确的金钱观，始终保持人格的力量，涵养淡泊，甘守宁静，做到“苟非吾之所有，虽一毫而莫取”。唯有如此，才能顶得住诱惑、抗得住腐蚀，守住一方清廉的殿堂。二是戒伪。作伪心劳，成少败多。作伪之人都有一个共同特点，那就是千方百计地让人们相信他们是“务实”和“真诚”的。然而，天底下没有什么能逃脱老百姓雪亮的眼睛，这些人在一次一次的“失信”中，渐渐透支了自己的“信用额度”，即使侥幸偶有小成，一旦到了“还款”之日，便要连“本”带“利”一并被清算。西汉末年，王莽表面上不像纨绔子弟那样侈靡豪纵，而是勤身博学、被服儒素，一度赢得天下赞誉，然而其欺世盗名之行后来暴露出来，终难逃后世讥评。对新时代的领导干部来说，是大公无私干实事，还是夹藏私货兴伪事，直接照见党性品行。荒山泼油漆的“绿化”效果、路边建大棚的“盆景”项目、图好看糊弄事的“样板”工程……干出这些事的党员干部，缺乏实干担当精神，心里没有责任，还试图“作伪”来欺蒙党和人民。这样的“兵法”越多、“机谋”越深，群众的利益受损就越重，不能不提高警惕，不可放任不管。三是戒骄。“强而骄者损其强，弱而骄者亟死亡。”关羽单枪匹马斩颜良，偏师擒于禁，威武震三军，但却高傲轻敌，落得了一个“头颅行万里”的下场；夫差因胜而骄，不思进取，穷兵黩武，最终坐困姑苏。对照现实我们也有这样的干部，还记得XX一边喝着五粮液、嚼着大龙虾，一边骂着老百姓，流露的骄矜之色令人着实难以接受。这些“恃夫勋劳者”“矜夫才学者”“挟夫权势者”均在各自的政治生态中扮演着不可一世的角色。“常存不如人之心，则有进”。作为领导干部，不断增强“赶考”意识，自重自省自警自励，戒骄戒躁，开门诚心纳谏，上门虚心求诊，闭门静心修养，做到掌权不忘责任重、位高不失公仆心，万不可以身贵而贱人、以独见而违众，持精明而失信。</w:t>
      </w:r>
    </w:p>
    <w:p>
      <w:pPr>
        <w:ind w:left="0" w:right="0" w:firstLine="560"/>
        <w:spacing w:before="450" w:after="450" w:line="312" w:lineRule="auto"/>
      </w:pPr>
      <w:r>
        <w:rPr>
          <w:rFonts w:ascii="宋体" w:hAnsi="宋体" w:eastAsia="宋体" w:cs="宋体"/>
          <w:color w:val="000"/>
          <w:sz w:val="28"/>
          <w:szCs w:val="28"/>
        </w:rPr>
        <w:t xml:space="preserve">（三）要做到“四慎”。</w:t>
      </w:r>
    </w:p>
    <w:p>
      <w:pPr>
        <w:ind w:left="0" w:right="0" w:firstLine="560"/>
        <w:spacing w:before="450" w:after="450" w:line="312" w:lineRule="auto"/>
      </w:pPr>
      <w:r>
        <w:rPr>
          <w:rFonts w:ascii="宋体" w:hAnsi="宋体" w:eastAsia="宋体" w:cs="宋体"/>
          <w:color w:val="000"/>
          <w:sz w:val="28"/>
          <w:szCs w:val="28"/>
        </w:rPr>
        <w:t xml:space="preserve">一是慎独。慎独，就是个人独处时，仍能严格要求自己，自警自律，不做失德失范之事。慎独作为一种高度的自觉自律，既是个人修为的重要体现，也是党性原则的实际检验。刘少奇同志曾这样解释共产党人的慎独：“即使在他个人独立工作、无人监督、有做各种坏事的可能的时候，他能够‘慎独’，不做任何坏事。”慎独，表现的是心有所畏、言有所戒、行有所止。现实中，有的领导干部自以为无人知晓、无法察觉，便降低自我约束标准，最终导致踩红线、跌深渊。领导干部做到慎独，就是要心中高悬法纪明镜、胸有为官做事尺度，私底下、无人时也能保持如履薄冰、如临深渊心态，知敬畏、存戒惧、守底线，做到不仁之事不做、不义之财不取、不正之风不沾、不法之事不干。二是慎初。慎初，就是把住第一次，守牢第一关。“君子慎始，差若毫厘，谬以千里。”事实证明，党员领导干部违法犯罪无不是从“第一次”开始、一步步走向深渊的。第一次既是“缺口”，也是“关口”，一旦突破，似“白袍点墨，终不可洗”，便一发而不可收，最后自己毁掉自己。著名作家柳青说过：“人生的道路漫长，但关键的时候只有几步。”走错了“第一步”，便有可能“一失足成千古恨”。领导干部为党担责、为民谋福，做到慎初，就要保持纯洁初心，不被各种诱惑所左右，不为功名利禄所腐蚀，时刻保持清醒和警惕，耐得住寂寞、守得住清贫、管得住小节，把初心当恒心，慎终如始，时时叩问，坚决守住第一道防线，始终把好第一个关口。三是慎微。慎微，就是谨慎对待和正确处理每一个小事小节。“不虑于微，始成大患；不防于小，终亏大德。”小事小节是党员干部加强廉洁自律、锤炼党性修为的起始点、着力点。对小事小节上的漏洞如不及时修补防范，久而久之，必将积重难返，小问题就会变成大问题、小管涌就会沦为大塌方。当前，一些因贪污腐败而落马的领导干部，大都是从吃别人一顿饭，收别人一些土特产开始的，总认为这是人之常情，礼尚往来。凡大志者，必慎于微。领导干部最忌在小节上不慎，特别是在生活作风问题上更要慎之又慎，应坚持一丝不苟、诸事不怠，严以修身、防微杜渐，于细微之中见精神、淬品格，善于从小事小节上加强自我约束，常掸心灵灰尘，常清思想垃圾，常掏灵魂旮旯，真正做到勿以恶小而为之，勿以善小而不为。四是慎友。“立身成败，在于所染。”党员干部一旦乱交“朋友”，良莠不分，就容易陷入“大染缸”，对鱼游釜中的危险熟视无睹，最后成为居心叵测者的“猎物”。南京市原市长季建业“谈笑有巨贾”，受贿的1132万余元赃款中，90％来自于他的“铁哥们”和“朋友”；贵州省水利厅原厅长黎平，在“朋友”王某的引诱下，时常出入夜总会、KTV等娱乐场所，在声色犬马面前，忘了廉耻，忘了家庭，忘了党纪国法。近朱者赤，近墨者黑，结交什么样的朋友，置身什么样的环境，便注定有什么样的结局。不少落马干部事后忏悔当初“交友不慎”，这话是有几分道理的。污浊之处，必有痞子群集；闲人为友，多半不求上进。广大领导干部应见贤思齐，见不贤而内自省，不断净化自己的社交圈、朋友圈，结交干净人、做个干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2024-11-10T12:55:15+08:00</dcterms:created>
  <dcterms:modified xsi:type="dcterms:W3CDTF">2024-11-10T12:55:15+08:00</dcterms:modified>
</cp:coreProperties>
</file>

<file path=docProps/custom.xml><?xml version="1.0" encoding="utf-8"?>
<Properties xmlns="http://schemas.openxmlformats.org/officeDocument/2006/custom-properties" xmlns:vt="http://schemas.openxmlformats.org/officeDocument/2006/docPropsVTypes"/>
</file>