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社区网格化管理亮点做法(4篇)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社区网格化管理亮点做法篇一紧紧围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社区网格化管理亮点做法篇一</w:t>
      </w:r>
    </w:p>
    <w:p>
      <w:pPr>
        <w:ind w:left="0" w:right="0" w:firstLine="560"/>
        <w:spacing w:before="450" w:after="450" w:line="312" w:lineRule="auto"/>
      </w:pPr>
      <w:r>
        <w:rPr>
          <w:rFonts w:ascii="宋体" w:hAnsi="宋体" w:eastAsia="宋体" w:cs="宋体"/>
          <w:color w:val="000"/>
          <w:sz w:val="28"/>
          <w:szCs w:val="28"/>
        </w:rPr>
        <w:t xml:space="preserve">紧紧围绕“夯实基层基础、创新社会管理、服务人民群众、促进科学发展”的总体要求，按照“党建引领，服务为先，资源共享，共用共建”的思路，整合调动各方资源，全面推行网格化管理，延伸管理服务触角，不断加强规范化建设，建立村党支部+村民党小组+党员中心户“三级网络”，努力构建科学规范、集约管理、运转高效、群众满意的基层党建网格化工作体系，为推动“五个**”建设提供坚强的组织保障。具体达到以下目标：</w:t>
      </w:r>
    </w:p>
    <w:p>
      <w:pPr>
        <w:ind w:left="0" w:right="0" w:firstLine="560"/>
        <w:spacing w:before="450" w:after="450" w:line="312" w:lineRule="auto"/>
      </w:pPr>
      <w:r>
        <w:rPr>
          <w:rFonts w:ascii="宋体" w:hAnsi="宋体" w:eastAsia="宋体" w:cs="宋体"/>
          <w:color w:val="000"/>
          <w:sz w:val="28"/>
          <w:szCs w:val="28"/>
        </w:rPr>
        <w:t xml:space="preserve">——服务触角有效延伸。创新党组织设置方式，不断夯实党的基层基础，将党组织管理服务触角向社会神经末梢延伸，消除社会管理服务的“空白地带”，实现基层党建管理服务全覆盖。</w:t>
      </w:r>
    </w:p>
    <w:p>
      <w:pPr>
        <w:ind w:left="0" w:right="0" w:firstLine="560"/>
        <w:spacing w:before="450" w:after="450" w:line="312" w:lineRule="auto"/>
      </w:pPr>
      <w:r>
        <w:rPr>
          <w:rFonts w:ascii="宋体" w:hAnsi="宋体" w:eastAsia="宋体" w:cs="宋体"/>
          <w:color w:val="000"/>
          <w:sz w:val="28"/>
          <w:szCs w:val="28"/>
        </w:rPr>
        <w:t xml:space="preserve">——服务资源配置优化。不断完善党组织管理服务网络，优化社会管理和党的建设资源配置，调动各方力量，整合各方资源协同解决基层问题，整体提升基层党组织软硬件水平，加快推进党建工作信息化建设。</w:t>
      </w:r>
    </w:p>
    <w:p>
      <w:pPr>
        <w:ind w:left="0" w:right="0" w:firstLine="560"/>
        <w:spacing w:before="450" w:after="450" w:line="312" w:lineRule="auto"/>
      </w:pPr>
      <w:r>
        <w:rPr>
          <w:rFonts w:ascii="宋体" w:hAnsi="宋体" w:eastAsia="宋体" w:cs="宋体"/>
          <w:color w:val="000"/>
          <w:sz w:val="28"/>
          <w:szCs w:val="28"/>
        </w:rPr>
        <w:t xml:space="preserve">——服务水平不断提升。下沉服务管理重心，积极为基层群众提供多元化、精细化、个性化的服务，实现在网格中查民情、访民意、解民忧、促和谐的目标，不断提升基层党组织管理服务水平。</w:t>
      </w:r>
    </w:p>
    <w:p>
      <w:pPr>
        <w:ind w:left="0" w:right="0" w:firstLine="560"/>
        <w:spacing w:before="450" w:after="450" w:line="312" w:lineRule="auto"/>
      </w:pPr>
      <w:r>
        <w:rPr>
          <w:rFonts w:ascii="宋体" w:hAnsi="宋体" w:eastAsia="宋体" w:cs="宋体"/>
          <w:color w:val="000"/>
          <w:sz w:val="28"/>
          <w:szCs w:val="28"/>
        </w:rPr>
        <w:t xml:space="preserve">——功能作用发挥明显。通过深化推进基层党建网格化管理，破解党员日常教育管理、作用发挥等方面难题，党组织和党员服务群众更加常态，基层党建促进经济社会发展的效果更加明显，党组织和群众的联系更加紧密。</w:t>
      </w:r>
    </w:p>
    <w:p>
      <w:pPr>
        <w:ind w:left="0" w:right="0" w:firstLine="560"/>
        <w:spacing w:before="450" w:after="450" w:line="312" w:lineRule="auto"/>
      </w:pPr>
      <w:r>
        <w:rPr>
          <w:rFonts w:ascii="宋体" w:hAnsi="宋体" w:eastAsia="宋体" w:cs="宋体"/>
          <w:color w:val="000"/>
          <w:sz w:val="28"/>
          <w:szCs w:val="28"/>
        </w:rPr>
        <w:t xml:space="preserve">(一)优化拓展网格党组织体系。根据辖区面积、地理位置、人口规模、居住集散程度、群众生产生活习惯、党员分布等情况，按照“完整覆盖、便于服务、无缝衔接、动态管理”的要求，划分若干网格，将区域内的人、地、物、事、组织等全部纳入相应网格，使网格成为延伸党建触角、开展党的工作的最基本单元。积极探索“党建进组、服务入户”工作模式，以村民小组为基本单位划分网格，在每个网格建立一个党小组，在每个党小组确定若干党性意识强、作用发挥好、党员群众认可的党员中心户，把组织管理和服务从行政村延伸到村民小组和农户。进一步加大在行业协会、专业合作社和产业链上建立党组织力度，对符合条件的村升格为党总支，不符合建立党总支的，以行业产业设置党小组。对于村民小组规模较大的，可根据实际划分若干个网格，成立若干党小组，形成村党支部(总支)、村民党小组和党员中心户</w:t>
      </w:r>
    </w:p>
    <w:p>
      <w:pPr>
        <w:ind w:left="0" w:right="0" w:firstLine="560"/>
        <w:spacing w:before="450" w:after="450" w:line="312" w:lineRule="auto"/>
      </w:pPr>
      <w:r>
        <w:rPr>
          <w:rFonts w:ascii="宋体" w:hAnsi="宋体" w:eastAsia="宋体" w:cs="宋体"/>
          <w:color w:val="000"/>
          <w:sz w:val="28"/>
          <w:szCs w:val="28"/>
        </w:rPr>
        <w:t xml:space="preserve">“三位一体”党组织体系。各党(总)支要以便于工作高效顺畅开展为原则，结合实际、因地制宜，通过科学灵活划分网格、合理设置党组织，健全完善党的组织体系，延伸党的工作触角，实现党组织服务全方位、全覆盖。</w:t>
      </w:r>
    </w:p>
    <w:p>
      <w:pPr>
        <w:ind w:left="0" w:right="0" w:firstLine="560"/>
        <w:spacing w:before="450" w:after="450" w:line="312" w:lineRule="auto"/>
      </w:pPr>
      <w:r>
        <w:rPr>
          <w:rFonts w:ascii="宋体" w:hAnsi="宋体" w:eastAsia="宋体" w:cs="宋体"/>
          <w:color w:val="000"/>
          <w:sz w:val="28"/>
          <w:szCs w:val="28"/>
        </w:rPr>
        <w:t xml:space="preserve">(二)配齐建强网格工作队伍。按照“一格多员、一人多职、一岗多责”的原则，充实网格服务管理人员，建强网格党建工作队伍。按照“三型五好”班子建设和“三严三实”要求，采取能人中选、村官中配、干部中派的方式，及时将那些群众威信高、对群众有感情、善于做群众工作、引领群众发展能力强的优秀人才选派到党组织书记岗位上来。乡村两级要把村民党小组长队伍建设作为基层干部队伍建设的重要内容，按照“公道正派、群众威信高、致富带富能力强”的标准，从致富带头人、种养殖大户、复员退伍军人、村组骨干、优秀党员、务工经商回乡创业优秀青年中选配一批思想政治素质好、热爱农村公益事业、有一定的致富本领，善于做群众工作，乐于吃苦奉献的党员，充实到村民党小组长队伍中。要按照村民小组户数，合理确定党员中心户，一般应在10-15户农户中确定一名党员中心户。按照规定程序推荐培养村组后备干部，不断优化、充实后备干部库。统一制作党员中心户标识牌，于9月底前全部安装到位。</w:t>
      </w:r>
    </w:p>
    <w:p>
      <w:pPr>
        <w:ind w:left="0" w:right="0" w:firstLine="560"/>
        <w:spacing w:before="450" w:after="450" w:line="312" w:lineRule="auto"/>
      </w:pPr>
      <w:r>
        <w:rPr>
          <w:rFonts w:ascii="宋体" w:hAnsi="宋体" w:eastAsia="宋体" w:cs="宋体"/>
          <w:color w:val="000"/>
          <w:sz w:val="28"/>
          <w:szCs w:val="28"/>
        </w:rPr>
        <w:t xml:space="preserve">(三)有效发挥网格党组织功能。要通过党建网格化管理，进一步细化管理单元，促进网格党组织政治功能和服务功能的充分发挥。</w:t>
      </w:r>
    </w:p>
    <w:p>
      <w:pPr>
        <w:ind w:left="0" w:right="0" w:firstLine="560"/>
        <w:spacing w:before="450" w:after="450" w:line="312" w:lineRule="auto"/>
      </w:pPr>
      <w:r>
        <w:rPr>
          <w:rFonts w:ascii="宋体" w:hAnsi="宋体" w:eastAsia="宋体" w:cs="宋体"/>
          <w:color w:val="000"/>
          <w:sz w:val="28"/>
          <w:szCs w:val="28"/>
        </w:rPr>
        <w:t xml:space="preserve">1.切实发挥网格党组织的政治功能。党建指导员要积极指导村党组织建立详尽的网格信息台账，对网格内的党员、农户以及产业发展、经营状况等全面建档立卡。要充分利用村组党群活动场所，认真落实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制度，把村组活动场所打造成集学习教育、便民服务、党群活动、文体娱乐为一体的综合性服务管理平台。要强化网格内党员的教育管理，采取集中培训、座谈交流、上门送学等多种形式，加强对党的理论及重大方针政策的学习教育，切实增强网格内所有党员的党性修养、宗旨意识和纪律意识。同时，要通过电话回访、建立qq群、微信群、寄发学习资料等多种形式，切实加强流动党员教育管理，实现党员教育管理全天候、全覆盖、多渠道。</w:t>
      </w:r>
    </w:p>
    <w:p>
      <w:pPr>
        <w:ind w:left="0" w:right="0" w:firstLine="560"/>
        <w:spacing w:before="450" w:after="450" w:line="312" w:lineRule="auto"/>
      </w:pPr>
      <w:r>
        <w:rPr>
          <w:rFonts w:ascii="宋体" w:hAnsi="宋体" w:eastAsia="宋体" w:cs="宋体"/>
          <w:color w:val="000"/>
          <w:sz w:val="28"/>
          <w:szCs w:val="28"/>
        </w:rPr>
        <w:t xml:space="preserve">2.充分发挥网格党组织的服务功能。要根据网格内服务对象数量、范围、特点和服务内容的差异，以党组织为核心，以党员、群众、志愿者为主体，以需求为导向，采取因需、因趣等形式合理组建“综合信息”、“矛盾调解”、“文艺活动”等针对性强、有特色的服务队伍。要动员有特长的党员加入服务队伍，充分发挥自身特长服务群众。要充分发挥党组织引领作用，精心组织开展健康向上、党员群众喜闻乐见的特色服务活动，为服务队伍发挥作用搭建平台。要依托基层组织活动阵地设施，乡党委建立志愿服务中心，村党支部建立志愿服务站，构建“党组织综合协调、党员群众共同参与”的志愿服务领导体系。继续深化先锋引领行动，深化“五创五强”先锋带富工程，依托区域产业特色和发展优势，深入推进精准扶贫精准脱贫工作，村党组织和村民党小组要积极培育党员示范户，为群众提供农产品供销行情分析、种植养殖技术指导、产品流通销售渠道扩宽等各环节的服务与帮助，协助党委政府落实好各项措施，引领带动群众解放思想，增收致富。</w:t>
      </w:r>
    </w:p>
    <w:p>
      <w:pPr>
        <w:ind w:left="0" w:right="0" w:firstLine="560"/>
        <w:spacing w:before="450" w:after="450" w:line="312" w:lineRule="auto"/>
      </w:pPr>
      <w:r>
        <w:rPr>
          <w:rFonts w:ascii="宋体" w:hAnsi="宋体" w:eastAsia="宋体" w:cs="宋体"/>
          <w:color w:val="000"/>
          <w:sz w:val="28"/>
          <w:szCs w:val="28"/>
        </w:rPr>
        <w:t xml:space="preserve">志愿服务中心(站)于9月底前完成。</w:t>
      </w:r>
    </w:p>
    <w:p>
      <w:pPr>
        <w:ind w:left="0" w:right="0" w:firstLine="560"/>
        <w:spacing w:before="450" w:after="450" w:line="312" w:lineRule="auto"/>
      </w:pPr>
      <w:r>
        <w:rPr>
          <w:rFonts w:ascii="宋体" w:hAnsi="宋体" w:eastAsia="宋体" w:cs="宋体"/>
          <w:color w:val="000"/>
          <w:sz w:val="28"/>
          <w:szCs w:val="28"/>
        </w:rPr>
        <w:t xml:space="preserve">(四)健全完善网格工作机制。结合各党组织实际，进一步健全完善工作机制，确保基层党建网格化管理工作顺利推进。</w:t>
      </w:r>
    </w:p>
    <w:p>
      <w:pPr>
        <w:ind w:left="0" w:right="0" w:firstLine="560"/>
        <w:spacing w:before="450" w:after="450" w:line="312" w:lineRule="auto"/>
      </w:pPr>
      <w:r>
        <w:rPr>
          <w:rFonts w:ascii="宋体" w:hAnsi="宋体" w:eastAsia="宋体" w:cs="宋体"/>
          <w:color w:val="000"/>
          <w:sz w:val="28"/>
          <w:szCs w:val="28"/>
        </w:rPr>
        <w:t xml:space="preserve">1.建立联系服务制度。在乡党委领导班子成员包挂联系党支部的基础上，向下扩展联系范围，建立四级联系服务制度，村党总支班子成员每人联系包挂1-2个网格党支部，网格党支部委员每人包挂1-2个党小组，党小组长每人联系包挂2-5名党员中心户或党员示范岗，每个党员中心户或党员示范岗联系5-10名党员，每名党员联系10-15户群众，构建一级联系一级、层层递进服务的金字塔式服务网络。认真填写《xx乡党组织网格化管理服务工作包挂联系花名册》，于9月16日前上报乡党政办。</w:t>
      </w:r>
    </w:p>
    <w:p>
      <w:pPr>
        <w:ind w:left="0" w:right="0" w:firstLine="560"/>
        <w:spacing w:before="450" w:after="450" w:line="312" w:lineRule="auto"/>
      </w:pPr>
      <w:r>
        <w:rPr>
          <w:rFonts w:ascii="宋体" w:hAnsi="宋体" w:eastAsia="宋体" w:cs="宋体"/>
          <w:color w:val="000"/>
          <w:sz w:val="28"/>
          <w:szCs w:val="28"/>
        </w:rPr>
        <w:t xml:space="preserve">2.建立定期走访制度。党组织和党员要坚持经常走访群众，做到对网格内的人员清、各种设施清、居住情况清、隐患矛盾清。做到对突发事件、意外事件、邻里矛盾纠纷必到;对不稳定因素、安全隐患、外来人员流入、公共设施损坏、乱搭乱建必报;对困难家庭、失业群众、孤寡空巢老人和留守儿童、特殊人群重点服务管理对象必访。要随时听取群众对服务管理工作的意见建议，认真记录“民情日记”，及时向上反映和协调解决群众的问题和诉求，并做好反馈回访工作。</w:t>
      </w:r>
    </w:p>
    <w:p>
      <w:pPr>
        <w:ind w:left="0" w:right="0" w:firstLine="560"/>
        <w:spacing w:before="450" w:after="450" w:line="312" w:lineRule="auto"/>
      </w:pPr>
      <w:r>
        <w:rPr>
          <w:rFonts w:ascii="宋体" w:hAnsi="宋体" w:eastAsia="宋体" w:cs="宋体"/>
          <w:color w:val="000"/>
          <w:sz w:val="28"/>
          <w:szCs w:val="28"/>
        </w:rPr>
        <w:t xml:space="preserve">3.建立服务公示制度。要在网格醒目位置设置公示牌，公布网格党组织成员、网格工作人员姓名、照片、电话号码、工作职责等信息，方便群众反映诉求，寻求帮助。要统一制作发放民情联系卡，方便居民沟通联系，自觉接受社会监督。统一制作公示牌，于9月底前全部完成安装。</w:t>
      </w:r>
    </w:p>
    <w:p>
      <w:pPr>
        <w:ind w:left="0" w:right="0" w:firstLine="560"/>
        <w:spacing w:before="450" w:after="450" w:line="312" w:lineRule="auto"/>
      </w:pPr>
      <w:r>
        <w:rPr>
          <w:rFonts w:ascii="宋体" w:hAnsi="宋体" w:eastAsia="宋体" w:cs="宋体"/>
          <w:color w:val="000"/>
          <w:sz w:val="28"/>
          <w:szCs w:val="28"/>
        </w:rPr>
        <w:t xml:space="preserve">4.建立事项代办制度。积极推行各类便民服务事项代办制度，凡涉及与群众生产生活密切相关的服务事项，均要实行网格人员代办制。对即办件要做到即收即办;对承诺件要确保按期完成;对补办件，要向申办人一次性告知补办内容;对联办件，要做好协调、监督、督办工作，保证按期完成;对上报件，要积极主动与相关单位具体负责人(代办员)联系，进行催办;对不符合有关政策、不能办理的，要向申办人当面说明原因。凡符合有关政策、规定、办理程序的，一律在规定时限内办理完毕，并及时做好受理事项的登记造册、归档工作。</w:t>
      </w:r>
    </w:p>
    <w:p>
      <w:pPr>
        <w:ind w:left="0" w:right="0" w:firstLine="560"/>
        <w:spacing w:before="450" w:after="450" w:line="312" w:lineRule="auto"/>
      </w:pPr>
      <w:r>
        <w:rPr>
          <w:rFonts w:ascii="宋体" w:hAnsi="宋体" w:eastAsia="宋体" w:cs="宋体"/>
          <w:color w:val="000"/>
          <w:sz w:val="28"/>
          <w:szCs w:val="28"/>
        </w:rPr>
        <w:t xml:space="preserve">5.建立跟踪落实制度。乡党委将把深化推进基层党建网格化管理工作列入党组织书记抓党建工作责任清单，并将此项工作作为党建工作考评的重要内容之一，进行述职考评。结合每两个月一次的党建工作推进例会，对党建网格化工作落实情况进行督查，推进各项任务落实。</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社区网格化管理亮点做法篇二</w:t>
      </w:r>
    </w:p>
    <w:p>
      <w:pPr>
        <w:ind w:left="0" w:right="0" w:firstLine="560"/>
        <w:spacing w:before="450" w:after="450" w:line="312" w:lineRule="auto"/>
      </w:pPr>
      <w:r>
        <w:rPr>
          <w:rFonts w:ascii="宋体" w:hAnsi="宋体" w:eastAsia="宋体" w:cs="宋体"/>
          <w:color w:val="000"/>
          <w:sz w:val="28"/>
          <w:szCs w:val="28"/>
        </w:rPr>
        <w:t xml:space="preserve">科学“建”网“小网格”变身党建工作“大平台”。x镇所辖x个社区，细化为x个网格并组建了x个网格党支部（小组），将x名网格员和所辖居民党员组织起来，扎实开展活动，社区党建由过去的“独角戏”变为了“大合唱”。</w:t>
      </w:r>
    </w:p>
    <w:p>
      <w:pPr>
        <w:ind w:left="0" w:right="0" w:firstLine="560"/>
        <w:spacing w:before="450" w:after="450" w:line="312" w:lineRule="auto"/>
      </w:pPr>
      <w:r>
        <w:rPr>
          <w:rFonts w:ascii="宋体" w:hAnsi="宋体" w:eastAsia="宋体" w:cs="宋体"/>
          <w:color w:val="000"/>
          <w:sz w:val="28"/>
          <w:szCs w:val="28"/>
        </w:rPr>
        <w:t xml:space="preserve">x坚持科学“建”网，按照党建工作到网格、服务群众到网格、社会治理到网格的要求，依托党群服务中心，搭建基层治理的网格框架。目前，经过优化整合，全x共设置x个网格，建立网格党小组x个，构建起x—乡镇—x村（社区）三级党建网格体系。</w:t>
      </w:r>
    </w:p>
    <w:p>
      <w:pPr>
        <w:ind w:left="0" w:right="0" w:firstLine="560"/>
        <w:spacing w:before="450" w:after="450" w:line="312" w:lineRule="auto"/>
      </w:pPr>
      <w:r>
        <w:rPr>
          <w:rFonts w:ascii="宋体" w:hAnsi="宋体" w:eastAsia="宋体" w:cs="宋体"/>
          <w:color w:val="000"/>
          <w:sz w:val="28"/>
          <w:szCs w:val="28"/>
        </w:rPr>
        <w:t xml:space="preserve">实现服务全天候、全覆盖、零距离，真正让“堡垒建在网格、党员沉在网格、作用发挥在网格”，形成了党建引领、城乡联动、一网兜底、综合治理的党建工作大平台。</w:t>
      </w:r>
    </w:p>
    <w:p>
      <w:pPr>
        <w:ind w:left="0" w:right="0" w:firstLine="560"/>
        <w:spacing w:before="450" w:after="450" w:line="312" w:lineRule="auto"/>
      </w:pPr>
      <w:r>
        <w:rPr>
          <w:rFonts w:ascii="宋体" w:hAnsi="宋体" w:eastAsia="宋体" w:cs="宋体"/>
          <w:color w:val="000"/>
          <w:sz w:val="28"/>
          <w:szCs w:val="28"/>
        </w:rPr>
        <w:t xml:space="preserve">有效“用”网“小治理”发挥服务基层“大效能”。推行“党员巷”制，开展的评星定级、帮扶的暖心举动、解决的家长里短、都通过党员网格化管理“一带二”运行体系得到了落实和解决，既彰显了“一网统管、一网全管”的成效，也充分体现了“党管一切”的原则。</w:t>
      </w:r>
    </w:p>
    <w:p>
      <w:pPr>
        <w:ind w:left="0" w:right="0" w:firstLine="560"/>
        <w:spacing w:before="450" w:after="450" w:line="312" w:lineRule="auto"/>
      </w:pPr>
      <w:r>
        <w:rPr>
          <w:rFonts w:ascii="宋体" w:hAnsi="宋体" w:eastAsia="宋体" w:cs="宋体"/>
          <w:color w:val="000"/>
          <w:sz w:val="28"/>
          <w:szCs w:val="28"/>
        </w:rPr>
        <w:t xml:space="preserve">“只要党建有要求、村里（社区）有需求、百姓有诉求，网格都会有回应、有回音、有回答。”今年以来，x镇党委创新打造“党建+网格”x模式（一卡双网四同步六必清八必访）及俄体镇党员联系服务群众“一带五”网格化管理模式（一网格带作用发挥、机制创新、达标争优、服务升级、亮点纷呈）。让群众不出家门就能把事情办成办好。</w:t>
      </w:r>
    </w:p>
    <w:p>
      <w:pPr>
        <w:ind w:left="0" w:right="0" w:firstLine="560"/>
        <w:spacing w:before="450" w:after="450" w:line="312" w:lineRule="auto"/>
      </w:pPr>
      <w:r>
        <w:rPr>
          <w:rFonts w:ascii="宋体" w:hAnsi="宋体" w:eastAsia="宋体" w:cs="宋体"/>
          <w:color w:val="000"/>
          <w:sz w:val="28"/>
          <w:szCs w:val="28"/>
        </w:rPr>
        <w:t xml:space="preserve">x坚持有效“用”网，创新优化人员结构，组建“专职网格员+兼职网格员+x名网格志愿者”的标配网格队伍，实现“人人都有责任田”，截止目前，共配备专职网格员x名，兼职网格员x名，党员志愿服务队x个，网格管理员成了网格里的“百事通”，在解决不经意的家长里短和小事琐事中，让党建工作由“虚”变“实”，党员的身份得到了百姓的认可，党组织的工作得到了群众的认同，实实在在打通基层治理的“最后一公里”，发挥服务基层“大效能”。</w:t>
      </w:r>
    </w:p>
    <w:p>
      <w:pPr>
        <w:ind w:left="0" w:right="0" w:firstLine="560"/>
        <w:spacing w:before="450" w:after="450" w:line="312" w:lineRule="auto"/>
      </w:pPr>
      <w:r>
        <w:rPr>
          <w:rFonts w:ascii="宋体" w:hAnsi="宋体" w:eastAsia="宋体" w:cs="宋体"/>
          <w:color w:val="000"/>
          <w:sz w:val="28"/>
          <w:szCs w:val="28"/>
        </w:rPr>
        <w:t xml:space="preserve">严格“管”网“小舞台”打造为民服务“大载体”。“x坚持严格“管”网，将网格化管理和党员服务群众有机结合，发挥党组织链接功能，按照“双向覆盖”原则，全x余名农牧民党员联系x万余户农牧民群众落实“三带去三带回”工作法，进一步深化党员联系服务群众工作。创新“网络+双报到”模式，全x名在职党员和x外x余名在职党员到社区“双报到”，以社区为单位建立微信公众号、微信群、qq群、微博x类网络子平台，积极参与话题互动。</w:t>
      </w:r>
    </w:p>
    <w:p>
      <w:pPr>
        <w:ind w:left="0" w:right="0" w:firstLine="560"/>
        <w:spacing w:before="450" w:after="450" w:line="312" w:lineRule="auto"/>
      </w:pPr>
      <w:r>
        <w:rPr>
          <w:rFonts w:ascii="宋体" w:hAnsi="宋体" w:eastAsia="宋体" w:cs="宋体"/>
          <w:color w:val="000"/>
          <w:sz w:val="28"/>
          <w:szCs w:val="28"/>
        </w:rPr>
        <w:t xml:space="preserve">x积极统筹网格管理，科学制定积分管理办法，以分定绩、以绩取酬，效果明显。目前x各领域党员认领群众问题x余个，协调各类项目x余个，服务群众x万余人次，进一步增强了群众的获得感和满足感。</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社区网格化管理亮点做法篇三</w:t>
      </w:r>
    </w:p>
    <w:p>
      <w:pPr>
        <w:ind w:left="0" w:right="0" w:firstLine="560"/>
        <w:spacing w:before="450" w:after="450" w:line="312" w:lineRule="auto"/>
      </w:pPr>
      <w:r>
        <w:rPr>
          <w:rFonts w:ascii="宋体" w:hAnsi="宋体" w:eastAsia="宋体" w:cs="宋体"/>
          <w:color w:val="000"/>
          <w:sz w:val="28"/>
          <w:szCs w:val="28"/>
        </w:rPr>
        <w:t xml:space="preserve">自展开以网格化服务管理统筹推进工作以来，我镇有效整合各种资源，构筑起网格化服务平台，将辖区科学划分为94个网格，由镇长担任武溪镇网格化分指挥中心指挥长，各社区村网格设一名网格长，根据上级网格管理“七好三高”要求，结合本镇实际开展工作。现将我镇2024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按照网格化“七好三高”工作要求，明确我乡镇分指挥中心为网格化示范点，按照网格化标准，完善配套设施，落实网格工作人员，建设标准化网格。具体完成了以下内容：</w:t>
      </w:r>
    </w:p>
    <w:p>
      <w:pPr>
        <w:ind w:left="0" w:right="0" w:firstLine="560"/>
        <w:spacing w:before="450" w:after="450" w:line="312" w:lineRule="auto"/>
      </w:pPr>
      <w:r>
        <w:rPr>
          <w:rFonts w:ascii="宋体" w:hAnsi="宋体" w:eastAsia="宋体" w:cs="宋体"/>
          <w:color w:val="000"/>
          <w:sz w:val="28"/>
          <w:szCs w:val="28"/>
        </w:rPr>
        <w:t xml:space="preserve">1、踏实做好了网格化日常工作，强化了服务意识，网格服务人员要时时进入网格，履行了工作责任，做好民情日志、收集民情民意，履行了网格“十员”职责。</w:t>
      </w:r>
    </w:p>
    <w:p>
      <w:pPr>
        <w:ind w:left="0" w:right="0" w:firstLine="560"/>
        <w:spacing w:before="450" w:after="450" w:line="312" w:lineRule="auto"/>
      </w:pPr>
      <w:r>
        <w:rPr>
          <w:rFonts w:ascii="宋体" w:hAnsi="宋体" w:eastAsia="宋体" w:cs="宋体"/>
          <w:color w:val="000"/>
          <w:sz w:val="28"/>
          <w:szCs w:val="28"/>
        </w:rPr>
        <w:t xml:space="preserve">2、完善配套设施，加强网格工作宣传，逐个网格张贴宣传标语5张以上，镇分指挥中心设立了5个固定网格化工作宣传栏，宣传网格工作，根据网格划分，重新制作网格化标准地图。</w:t>
      </w:r>
    </w:p>
    <w:p>
      <w:pPr>
        <w:ind w:left="0" w:right="0" w:firstLine="560"/>
        <w:spacing w:before="450" w:after="450" w:line="312" w:lineRule="auto"/>
      </w:pPr>
      <w:r>
        <w:rPr>
          <w:rFonts w:ascii="宋体" w:hAnsi="宋体" w:eastAsia="宋体" w:cs="宋体"/>
          <w:color w:val="000"/>
          <w:sz w:val="28"/>
          <w:szCs w:val="28"/>
        </w:rPr>
        <w:t xml:space="preserve">3、完善了配备物防技防设施，投入足够资金，确保每个网格有完备的物防技防设施。</w:t>
      </w:r>
    </w:p>
    <w:p>
      <w:pPr>
        <w:ind w:left="0" w:right="0" w:firstLine="560"/>
        <w:spacing w:before="450" w:after="450" w:line="312" w:lineRule="auto"/>
      </w:pPr>
      <w:r>
        <w:rPr>
          <w:rFonts w:ascii="宋体" w:hAnsi="宋体" w:eastAsia="宋体" w:cs="宋体"/>
          <w:color w:val="000"/>
          <w:sz w:val="28"/>
          <w:szCs w:val="28"/>
        </w:rPr>
        <w:t xml:space="preserve">4、合理高效使用镇分指挥中心，设立了文化阅览长廊点，时时开放，提高学习氛围，建设文明乡村。</w:t>
      </w:r>
    </w:p>
    <w:p>
      <w:pPr>
        <w:ind w:left="0" w:right="0" w:firstLine="560"/>
        <w:spacing w:before="450" w:after="450" w:line="312" w:lineRule="auto"/>
      </w:pPr>
      <w:r>
        <w:rPr>
          <w:rFonts w:ascii="宋体" w:hAnsi="宋体" w:eastAsia="宋体" w:cs="宋体"/>
          <w:color w:val="000"/>
          <w:sz w:val="28"/>
          <w:szCs w:val="28"/>
        </w:rPr>
        <w:t xml:space="preserve">5、确立专职专员负责终端使用，并利用微信平台上报服务信息。</w:t>
      </w:r>
    </w:p>
    <w:p>
      <w:pPr>
        <w:ind w:left="0" w:right="0" w:firstLine="560"/>
        <w:spacing w:before="450" w:after="450" w:line="312" w:lineRule="auto"/>
      </w:pPr>
      <w:r>
        <w:rPr>
          <w:rFonts w:ascii="宋体" w:hAnsi="宋体" w:eastAsia="宋体" w:cs="宋体"/>
          <w:color w:val="000"/>
          <w:sz w:val="28"/>
          <w:szCs w:val="28"/>
        </w:rPr>
        <w:t xml:space="preserve">6、在道路交叉处设立了道路指示牌，保障安全出行。</w:t>
      </w:r>
    </w:p>
    <w:p>
      <w:pPr>
        <w:ind w:left="0" w:right="0" w:firstLine="560"/>
        <w:spacing w:before="450" w:after="450" w:line="312" w:lineRule="auto"/>
      </w:pPr>
      <w:r>
        <w:rPr>
          <w:rFonts w:ascii="宋体" w:hAnsi="宋体" w:eastAsia="宋体" w:cs="宋体"/>
          <w:color w:val="000"/>
          <w:sz w:val="28"/>
          <w:szCs w:val="28"/>
        </w:rPr>
        <w:t xml:space="preserve">7、完成门牌号的装订，配备摄像头3台。</w:t>
      </w:r>
    </w:p>
    <w:p>
      <w:pPr>
        <w:ind w:left="0" w:right="0" w:firstLine="560"/>
        <w:spacing w:before="450" w:after="450" w:line="312" w:lineRule="auto"/>
      </w:pPr>
      <w:r>
        <w:rPr>
          <w:rFonts w:ascii="宋体" w:hAnsi="宋体" w:eastAsia="宋体" w:cs="宋体"/>
          <w:color w:val="000"/>
          <w:sz w:val="28"/>
          <w:szCs w:val="28"/>
        </w:rPr>
        <w:t xml:space="preserve">8、配合美丽乡村建设，城区网格加强了文化休养设施建设，建设村民休闲活动场所，配备休闲器械，如篮球架、乒乓球台、健身设施、广场舞设备等，丰富村民业余生活，提高村民生活质量。</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社区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120本，印制信息采集表30000余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州、县统一要求，7月10日，我镇召开全面推进网格化管理工作会议，今年计划完成五里洲、红土溪、大溪村等3个村网格化建设任务；根据居民群众的需求与管理特点，大胆转变工作方式、积极创新工作载体，广泛动员社会力量参与网格化管理工作，取得了明显成效。7月20日，我镇又召开了社区网格化管理微信平台推广培训会议，对计生、民政、司法、学校等成员单位，18个村党总支书，村书记、主任、会计和指导员，进行了业务培训，并就信息采集工作做了部署和安排，印发了相关文字宣传材料，对18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县委政法委、县网格办的正确领导下，不断完善和提升网格的功能，更好地为群众服务。</w:t>
      </w:r>
    </w:p>
    <w:p>
      <w:pPr>
        <w:ind w:left="0" w:right="0" w:firstLine="560"/>
        <w:spacing w:before="450" w:after="450" w:line="312" w:lineRule="auto"/>
      </w:pPr>
      <w:r>
        <w:rPr>
          <w:rFonts w:ascii="黑体" w:hAnsi="黑体" w:eastAsia="黑体" w:cs="黑体"/>
          <w:color w:val="000000"/>
          <w:sz w:val="34"/>
          <w:szCs w:val="34"/>
          <w:b w:val="1"/>
          <w:bCs w:val="1"/>
        </w:rPr>
        <w:t xml:space="preserve">社区网格化管理亮点做法篇四</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积极参与调解，形成社区矛盾化解的多方支持、联动调解新格局。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2024-09-20T22:35:37+08:00</dcterms:created>
  <dcterms:modified xsi:type="dcterms:W3CDTF">2024-09-20T22:35:37+08:00</dcterms:modified>
</cp:coreProperties>
</file>

<file path=docProps/custom.xml><?xml version="1.0" encoding="utf-8"?>
<Properties xmlns="http://schemas.openxmlformats.org/officeDocument/2006/custom-properties" xmlns:vt="http://schemas.openxmlformats.org/officeDocument/2006/docPropsVTypes"/>
</file>