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2024年化学调查报告高中 化学调查报告格式(三篇)</w:t>
      </w:r>
      <w:bookmarkEnd w:id="1"/>
    </w:p>
    <w:p>
      <w:pPr>
        <w:jc w:val="center"/>
        <w:spacing w:before="0" w:after="450"/>
      </w:pPr>
      <w:r>
        <w:rPr>
          <w:rFonts w:ascii="Arial" w:hAnsi="Arial" w:eastAsia="Arial" w:cs="Arial"/>
          <w:color w:val="999999"/>
          <w:sz w:val="20"/>
          <w:szCs w:val="20"/>
        </w:rPr>
        <w:t xml:space="preserve">来源：网络  作者：诗酒琴音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优秀的报告都具备一些什么特点呢？又该怎么写呢？下面我给大家整理了一些优秀的报告范文，希望能够帮助到大家，我们一起来看一看吧。化学调查报告高中 化学调查报告格式篇...</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优秀的报告都具备一些什么特点呢？又该怎么写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化学调查报告高中 化学调查报告格式篇一</w:t>
      </w:r>
    </w:p>
    <w:p>
      <w:pPr>
        <w:ind w:left="0" w:right="0" w:firstLine="560"/>
        <w:spacing w:before="450" w:after="450" w:line="312" w:lineRule="auto"/>
      </w:pPr>
      <w:r>
        <w:rPr>
          <w:rFonts w:ascii="宋体" w:hAnsi="宋体" w:eastAsia="宋体" w:cs="宋体"/>
          <w:color w:val="000"/>
          <w:sz w:val="28"/>
          <w:szCs w:val="28"/>
        </w:rPr>
        <w:t xml:space="preserve">1)随着移动通信的迅速发展，手机的消费需求也不断增加，。20xx年中国手机用户已达1.45亿户，成为世界第一大市场。同期中国内地装配手机8350万部，其中4390万部在国内市场出售。截止到20xx年6月底，中国的移动电话用户总数达到1.76亿，累计新增用户3135.7万，比去年同期增长50.9%。中国早已成为拥有移动用户最多的国家，而且移动用户的数量保持快速增长的势头，平均每月以500万户左右的速度递增(见图1)。从用户类型上看，20xx年用户的增长继续以中低端用户为主，其中预付费用户比例达到24.1%。</w:t>
      </w:r>
    </w:p>
    <w:p>
      <w:pPr>
        <w:ind w:left="0" w:right="0" w:firstLine="560"/>
        <w:spacing w:before="450" w:after="450" w:line="312" w:lineRule="auto"/>
      </w:pPr>
      <w:r>
        <w:rPr>
          <w:rFonts w:ascii="宋体" w:hAnsi="宋体" w:eastAsia="宋体" w:cs="宋体"/>
          <w:color w:val="000"/>
          <w:sz w:val="28"/>
          <w:szCs w:val="28"/>
        </w:rPr>
        <w:t xml:space="preserve">2)20xx年中国移动电话用户的增长可保持在6000万左右，未来3年内仍将以每年6000万左右的速度增长;中国手机生产总量可达9500万台，到20xx年该数字将超过1亿台。《电子工业展望：中国》报告：到20xx年，预计中国的手机用户将突破2.6亿。此外，世界范围的手机制造商将继续将其部分生产外包给中国厂商，因此预计到20xx年，全球40%的手机将在中国制造，与此相比，20xx年只有20%。 这意味着届时中国的手机年产量将高达1.4亿部，成为世界第一生产基地。</w:t>
      </w:r>
    </w:p>
    <w:p>
      <w:pPr>
        <w:ind w:left="0" w:right="0" w:firstLine="560"/>
        <w:spacing w:before="450" w:after="450" w:line="312" w:lineRule="auto"/>
      </w:pPr>
      <w:r>
        <w:rPr>
          <w:rFonts w:ascii="宋体" w:hAnsi="宋体" w:eastAsia="宋体" w:cs="宋体"/>
          <w:color w:val="000"/>
          <w:sz w:val="28"/>
          <w:szCs w:val="28"/>
        </w:rPr>
        <w:t xml:space="preserve">3)赛迪顾问调查表明，尽管首次购机的用户占据主体地位(70.5%)，手机市场的增长依然主要来源于此，随着中国移动和中国联通的移动新业务的不断开发与应用，手机更新换代所占的份额也在逐步加大，达到29.5%，形成了市场发展的新动力。</w:t>
      </w:r>
    </w:p>
    <w:p>
      <w:pPr>
        <w:ind w:left="0" w:right="0" w:firstLine="560"/>
        <w:spacing w:before="450" w:after="450" w:line="312" w:lineRule="auto"/>
      </w:pPr>
      <w:r>
        <w:rPr>
          <w:rFonts w:ascii="宋体" w:hAnsi="宋体" w:eastAsia="宋体" w:cs="宋体"/>
          <w:color w:val="000"/>
          <w:sz w:val="28"/>
          <w:szCs w:val="28"/>
        </w:rPr>
        <w:t xml:space="preserve">我国市场共有30多个手机品牌，生产厂商接近40家，其中gsm生产厂商12家，cdma生产厂商19家。国外品牌以摩托罗拉、诺基亚、爱立信、三星为主，国产品牌以波导、科健、tcl、康佳等为主。20xx年销量位于前十名的品牌分别是摩托罗拉、诺基亚、三星、西门子、波导、tcl、爱立信、飞利浦、东方通信、阿尔卡特，它们占到了全部市场份额的80%以上，20xx年，国产品牌手机取得了较好的业绩，市场份额由20xx年的7%猛升到15%，增长了一倍以上。20xx年1～5月份上升到了16%，科健、tcl和波导手机都进入了前10名，改变了过去洋品牌手机一统天下的局面。根据赛迪顾问的统计数据，截止到20xx年4月底中国移动电话设备市场销量将近1600万台。其中，国产品牌手机的市场份额达到18%以上。位于销量前十名的品牌分别是摩托罗拉、诺基亚、tcl、三星、西门子、波导、爱立信、飞利浦、东方通信、阿尔卡特，它们占到了全部份额的80%以上。其中，国产品牌tcl进入前三强。国产手机的市场份额也已由1999年的2.5%提升到20xx年4月的20%。信息产业部电子信息产品管理司司长张琪日前介绍说，今年前4月国产手机产销量同比均增长30%以上。尤其是tcl、波导、康佳、科健、海尔5家企业的产量同比增长345%，销量增长364%，出口624万台，</w:t>
      </w:r>
    </w:p>
    <w:p>
      <w:pPr>
        <w:ind w:left="0" w:right="0" w:firstLine="560"/>
        <w:spacing w:before="450" w:after="450" w:line="312" w:lineRule="auto"/>
      </w:pPr>
      <w:r>
        <w:rPr>
          <w:rFonts w:ascii="宋体" w:hAnsi="宋体" w:eastAsia="宋体" w:cs="宋体"/>
          <w:color w:val="000"/>
          <w:sz w:val="28"/>
          <w:szCs w:val="28"/>
        </w:rPr>
        <w:t xml:space="preserve">20xx年4月底中国手机市场份额排名前五名 数据来源：赛迪顾问 20xx年5月</w:t>
      </w:r>
    </w:p>
    <w:p>
      <w:pPr>
        <w:ind w:left="0" w:right="0" w:firstLine="560"/>
        <w:spacing w:before="450" w:after="450" w:line="312" w:lineRule="auto"/>
      </w:pPr>
      <w:r>
        <w:rPr>
          <w:rFonts w:ascii="宋体" w:hAnsi="宋体" w:eastAsia="宋体" w:cs="宋体"/>
          <w:color w:val="000"/>
          <w:sz w:val="28"/>
          <w:szCs w:val="28"/>
        </w:rPr>
        <w:t xml:space="preserve">1)用户年龄分布</w:t>
      </w:r>
    </w:p>
    <w:p>
      <w:pPr>
        <w:ind w:left="0" w:right="0" w:firstLine="560"/>
        <w:spacing w:before="450" w:after="450" w:line="312" w:lineRule="auto"/>
      </w:pPr>
      <w:r>
        <w:rPr>
          <w:rFonts w:ascii="宋体" w:hAnsi="宋体" w:eastAsia="宋体" w:cs="宋体"/>
          <w:color w:val="000"/>
          <w:sz w:val="28"/>
          <w:szCs w:val="28"/>
        </w:rPr>
        <w:t xml:space="preserve">通过此次移动电话消费行为的调查显示30岁以下用户的比例持续增长，其中以21-25岁最为明显，由1999年的15.8%上升到20xx年的23.4%而逐步成为一支重要的消费群;30以上的用户比例均有下降，截止到此次调查为止下降到26.8%，31-35岁段的用户群已让位于26-30岁用户群，但在高龄用户群中仍占据绝对的优势;总的来说，移动电话用户呈年轻化趋势。数据来源:ccid 20xx，11</w:t>
      </w:r>
    </w:p>
    <w:p>
      <w:pPr>
        <w:ind w:left="0" w:right="0" w:firstLine="560"/>
        <w:spacing w:before="450" w:after="450" w:line="312" w:lineRule="auto"/>
      </w:pPr>
      <w:r>
        <w:rPr>
          <w:rFonts w:ascii="宋体" w:hAnsi="宋体" w:eastAsia="宋体" w:cs="宋体"/>
          <w:color w:val="000"/>
          <w:sz w:val="28"/>
          <w:szCs w:val="28"/>
        </w:rPr>
        <w:t xml:space="preserve">从移动电话用户的年龄层来看，21-25岁、26-30岁、31-35岁的消费者是移动电话的三支重度消费群，1999年来一直分占前三名，三者的比例之和在20xx年底更是达到70%以上;这三支消费群中尤以21-25岁、26-30岁两支消费群为主，其比例之和在20xx年已达到46%，占据整个消费群中最多的一部分;31-35岁段的用户群虽有所下降，但不容忽视，从调查数据显示仍占有20.6%的比例。20岁以下用户群的比例三年来虽一直在增长，但由于其所占的比例很小且增长缓慢，在未来几年仍将不可能成为明星用户群。</w:t>
      </w:r>
    </w:p>
    <w:p>
      <w:pPr>
        <w:ind w:left="0" w:right="0" w:firstLine="560"/>
        <w:spacing w:before="450" w:after="450" w:line="312" w:lineRule="auto"/>
      </w:pPr>
      <w:r>
        <w:rPr>
          <w:rFonts w:ascii="宋体" w:hAnsi="宋体" w:eastAsia="宋体" w:cs="宋体"/>
          <w:color w:val="000"/>
          <w:sz w:val="28"/>
          <w:szCs w:val="28"/>
        </w:rPr>
        <w:t xml:space="preserve">追求时尚体现个性本就是年轻人的特点，对于手机的选择也更加注重手机能显示自己个性的款式。摩托罗拉、波导在设计手机款式的时候都更加追求时尚化，满足消费者的需求。在国产品牌中波导公司的产品在此次调查中获得广大消费者的好评,成为消费者满意的知名品牌。</w:t>
      </w:r>
    </w:p>
    <w:p>
      <w:pPr>
        <w:ind w:left="0" w:right="0" w:firstLine="560"/>
        <w:spacing w:before="450" w:after="450" w:line="312" w:lineRule="auto"/>
      </w:pPr>
      <w:r>
        <w:rPr>
          <w:rFonts w:ascii="黑体" w:hAnsi="黑体" w:eastAsia="黑体" w:cs="黑体"/>
          <w:color w:val="000000"/>
          <w:sz w:val="34"/>
          <w:szCs w:val="34"/>
          <w:b w:val="1"/>
          <w:bCs w:val="1"/>
        </w:rPr>
        <w:t xml:space="preserve">化学调查报告高中 化学调查报告格式篇二</w:t>
      </w:r>
    </w:p>
    <w:p>
      <w:pPr>
        <w:ind w:left="0" w:right="0" w:firstLine="560"/>
        <w:spacing w:before="450" w:after="450" w:line="312" w:lineRule="auto"/>
      </w:pPr>
      <w:r>
        <w:rPr>
          <w:rFonts w:ascii="宋体" w:hAnsi="宋体" w:eastAsia="宋体" w:cs="宋体"/>
          <w:color w:val="000"/>
          <w:sz w:val="28"/>
          <w:szCs w:val="28"/>
        </w:rPr>
        <w:t xml:space="preserve">随着经济的发展，生活水平的提高，人们越来越重视生活质量，家居装饰也成为一种时尚。各种各样的装饰材料确实给家居增添了不少光彩，给人们的生活增添了不少情趣。然而，人们却往往忽视甚至不知道装饰材料中存在着化学污染。近年来，因装饰材料化学污染导致人们身体不适甚至死亡的事情时有发生。据温州晚报报道，近年来，室内装修材料污染的投诉不断上升。曾有一位消费者结婚后多年不育，结果发现是地砖放射元素超标造成的；许多消费者在入住新居半年后，房间内依然气味呛人，令人流泪不止；新买的家具一打开柜门就使人呼吸困难。有关部门曾对1000多户家庭的装修材料检测发现，400多户家庭存在不同程度的装修污染问题。这些情况引起我们的关注。那么，装饰材料中究竟有那些化学污染，会对人体健康产生怎样的危害？人们对装饰材料的化学污染的认识又怎样呢？怎样才能预防减少装饰材料的化学污染？</w:t>
      </w:r>
    </w:p>
    <w:p>
      <w:pPr>
        <w:ind w:left="0" w:right="0" w:firstLine="560"/>
        <w:spacing w:before="450" w:after="450" w:line="312" w:lineRule="auto"/>
      </w:pPr>
      <w:r>
        <w:rPr>
          <w:rFonts w:ascii="宋体" w:hAnsi="宋体" w:eastAsia="宋体" w:cs="宋体"/>
          <w:color w:val="000"/>
          <w:sz w:val="28"/>
          <w:szCs w:val="28"/>
        </w:rPr>
        <w:t xml:space="preserve">2.分析装饰材料化学污染日益严重的原因。</w:t>
      </w:r>
    </w:p>
    <w:p>
      <w:pPr>
        <w:ind w:left="0" w:right="0" w:firstLine="560"/>
        <w:spacing w:before="450" w:after="450" w:line="312" w:lineRule="auto"/>
      </w:pPr>
      <w:r>
        <w:rPr>
          <w:rFonts w:ascii="宋体" w:hAnsi="宋体" w:eastAsia="宋体" w:cs="宋体"/>
          <w:color w:val="000"/>
          <w:sz w:val="28"/>
          <w:szCs w:val="28"/>
        </w:rPr>
        <w:t xml:space="preserve">3.学会预防，降低装饰材料化学污染对人体健康造成危害的方法。</w:t>
      </w:r>
    </w:p>
    <w:p>
      <w:pPr>
        <w:ind w:left="0" w:right="0" w:firstLine="560"/>
        <w:spacing w:before="450" w:after="450" w:line="312" w:lineRule="auto"/>
      </w:pPr>
      <w:r>
        <w:rPr>
          <w:rFonts w:ascii="宋体" w:hAnsi="宋体" w:eastAsia="宋体" w:cs="宋体"/>
          <w:color w:val="000"/>
          <w:sz w:val="28"/>
          <w:szCs w:val="28"/>
        </w:rPr>
        <w:t xml:space="preserve">装饰材料化学污染不容忽视 继煤烟型光化学型污染后，近几年来的多次专家研究发现，现代人正进入以室内空气污染为标志的第三代污染时期。产生这一污染的一个重要原因就是装饰材料的化学污染。随着人民生活水平的提高，追求家居装饰水平成为一种新时尚。大量装饰材料的使用，使得装饰材料的化学污染在近几年显得尤为突出。怎样预防降低装饰材料化学忽然对人体的伤害。 装饰材料中含有多种危害人体健康的物质 装饰材料中含有多种挥发性，刺激性气体，放射性元素，种类繁多。其中较为典型的有：</w:t>
      </w:r>
    </w:p>
    <w:p>
      <w:pPr>
        <w:ind w:left="0" w:right="0" w:firstLine="560"/>
        <w:spacing w:before="450" w:after="450" w:line="312" w:lineRule="auto"/>
      </w:pPr>
      <w:r>
        <w:rPr>
          <w:rFonts w:ascii="宋体" w:hAnsi="宋体" w:eastAsia="宋体" w:cs="宋体"/>
          <w:color w:val="000"/>
          <w:sz w:val="28"/>
          <w:szCs w:val="28"/>
        </w:rPr>
        <w:t xml:space="preserve">（1） 甲醛。甲醛大量存在于胶、漆、涂料、墙纸、化纤地毯等室内装饰材料，是一种无色易溶的刺激性气体，可经呼吸道吸收。现代科学表明，甲醛对人体健康有较大的损害。高浓度的甲醛对神经系统，肝脏等都有毒害。甲醛还有致畸、致癌作用，长期接触甲醛的人，可引起鼻腔、口腔、鼻咽、咽喉、皮肤和消化道的癌症。1998年9月，中央电视台～栏目报道，青岛市某医院副院长全家搬进刚装修好的新居，不久他自己因甲醛中毒死亡，其家人均有不同程度中毒。去年，北京市卫生局对北京大部分住宅楼和写字楼的抽检表明，新居装修后居室的甲醛含量普遍超标，最高者竟超标73倍！</w:t>
      </w:r>
    </w:p>
    <w:p>
      <w:pPr>
        <w:ind w:left="0" w:right="0" w:firstLine="560"/>
        <w:spacing w:before="450" w:after="450" w:line="312" w:lineRule="auto"/>
      </w:pPr>
      <w:r>
        <w:rPr>
          <w:rFonts w:ascii="宋体" w:hAnsi="宋体" w:eastAsia="宋体" w:cs="宋体"/>
          <w:color w:val="000"/>
          <w:sz w:val="28"/>
          <w:szCs w:val="28"/>
        </w:rPr>
        <w:t xml:space="preserve">（2）氨。氨是一种无色而具有强烈刺激性臭气味的气体，存在于建筑施工中使用的混凝土外添加剂中。随着温度湿度等环境因素的变化而从墙体中释出。它是一种碱性物质，对接触的组织都有腐蚀性和刺激作用。可以吸收组织中的水分，使组织蛋白变性，并使组织脂皂化，破坏细胞膜结构，减弱人体对疾病的抵抗力。浓度过高时除具有腐蚀作用外还可以通过三叉神经末梢的发射作用而引起心脏停搏和呼吸停止。</w:t>
      </w:r>
    </w:p>
    <w:p>
      <w:pPr>
        <w:ind w:left="0" w:right="0" w:firstLine="560"/>
        <w:spacing w:before="450" w:after="450" w:line="312" w:lineRule="auto"/>
      </w:pPr>
      <w:r>
        <w:rPr>
          <w:rFonts w:ascii="宋体" w:hAnsi="宋体" w:eastAsia="宋体" w:cs="宋体"/>
          <w:color w:val="000"/>
          <w:sz w:val="28"/>
          <w:szCs w:val="28"/>
        </w:rPr>
        <w:t xml:space="preserve">（3）苯。苯为无色具有特殊芳香味的液体，是室内挥发性有机物的一种。在通风不良的环境中工作，短时间内吸入高浓度苯蒸汽可引起以中枢神经系统抑制作用为主的急性苯中毒，已被专家确认是严重的致癌物质。苯在各种建筑材料的有机溶剂中大量存在。比如各种油漆的添加剂、稀释剂和一些防水材料等。</w:t>
      </w:r>
    </w:p>
    <w:p>
      <w:pPr>
        <w:ind w:left="0" w:right="0" w:firstLine="560"/>
        <w:spacing w:before="450" w:after="450" w:line="312" w:lineRule="auto"/>
      </w:pPr>
      <w:r>
        <w:rPr>
          <w:rFonts w:ascii="宋体" w:hAnsi="宋体" w:eastAsia="宋体" w:cs="宋体"/>
          <w:color w:val="000"/>
          <w:sz w:val="28"/>
          <w:szCs w:val="28"/>
        </w:rPr>
        <w:t xml:space="preserve">（4）氡。氡是由镭衰变产生的天然放射性无色无味的气体。建筑材料是室内氡的主要来源。常温下氡在空气中能形成放射性其溶胶而污染空气，并能诱发肺癌，是导致癌的第二大杀手。 此外一些材料如大理石还含有大量放射性元素，其危害也是不容忽视的。</w:t>
      </w:r>
    </w:p>
    <w:p>
      <w:pPr>
        <w:ind w:left="0" w:right="0" w:firstLine="560"/>
        <w:spacing w:before="450" w:after="450" w:line="312" w:lineRule="auto"/>
      </w:pPr>
      <w:r>
        <w:rPr>
          <w:rFonts w:ascii="宋体" w:hAnsi="宋体" w:eastAsia="宋体" w:cs="宋体"/>
          <w:color w:val="000"/>
          <w:sz w:val="28"/>
          <w:szCs w:val="28"/>
        </w:rPr>
        <w:t xml:space="preserve">由此，可以看出装饰材料中的化学污染对人体健康的影响，具有影响范围广，影响时间长等特点。这些物质长期作用于人体，其影响是不可低估的。   装饰材料化学污染日益严重的原因 ，虽然人民生活水平显著提高，装饰质量也越来越高，但人们对装饰材料的污染的认识并没有与日俱增。</w:t>
      </w:r>
    </w:p>
    <w:p>
      <w:pPr>
        <w:ind w:left="0" w:right="0" w:firstLine="560"/>
        <w:spacing w:before="450" w:after="450" w:line="312" w:lineRule="auto"/>
      </w:pPr>
      <w:r>
        <w:rPr>
          <w:rFonts w:ascii="黑体" w:hAnsi="黑体" w:eastAsia="黑体" w:cs="黑体"/>
          <w:color w:val="000000"/>
          <w:sz w:val="34"/>
          <w:szCs w:val="34"/>
          <w:b w:val="1"/>
          <w:bCs w:val="1"/>
        </w:rPr>
        <w:t xml:space="preserve">化学调查报告高中 化学调查报告格式篇三</w:t>
      </w:r>
    </w:p>
    <w:p>
      <w:pPr>
        <w:ind w:left="0" w:right="0" w:firstLine="560"/>
        <w:spacing w:before="450" w:after="450" w:line="312" w:lineRule="auto"/>
      </w:pPr>
      <w:r>
        <w:rPr>
          <w:rFonts w:ascii="宋体" w:hAnsi="宋体" w:eastAsia="宋体" w:cs="宋体"/>
          <w:color w:val="000"/>
          <w:sz w:val="28"/>
          <w:szCs w:val="28"/>
        </w:rPr>
        <w:t xml:space="preserve">化学发光免疫分析技术因灵敏度高、特异性好、试剂的有效期长、易于自动化而被大量用于临床样品的高通量筛选中。世界各大仪器制造商均推出了全自动化学发光系统, 并根据不同系统开发了针对不同临床指标的试剂盒。国内化学发光免疫分析技术起步较晚, 但临床应用发展迅速，目前国内市场上的全自动仪器全部是进口产品，国内仪器厂家仅具有生产半自动仪器的能力。</w:t>
      </w:r>
    </w:p>
    <w:p>
      <w:pPr>
        <w:ind w:left="0" w:right="0" w:firstLine="560"/>
        <w:spacing w:before="450" w:after="450" w:line="312" w:lineRule="auto"/>
      </w:pPr>
      <w:r>
        <w:rPr>
          <w:rFonts w:ascii="宋体" w:hAnsi="宋体" w:eastAsia="宋体" w:cs="宋体"/>
          <w:color w:val="000"/>
          <w:sz w:val="28"/>
          <w:szCs w:val="28"/>
        </w:rPr>
        <w:t xml:space="preserve">从目前国内一线城市的临床市场看，二三级以上医院在应用化学发光免疫分析技术时基本上采用进口全自动仪器和配套试剂。国产半自动仪器多数出现在二三线城市和三级以下医院。</w:t>
      </w:r>
    </w:p>
    <w:p>
      <w:pPr>
        <w:ind w:left="0" w:right="0" w:firstLine="560"/>
        <w:spacing w:before="450" w:after="450" w:line="312" w:lineRule="auto"/>
      </w:pPr>
      <w:r>
        <w:rPr>
          <w:rFonts w:ascii="宋体" w:hAnsi="宋体" w:eastAsia="宋体" w:cs="宋体"/>
          <w:color w:val="000"/>
          <w:sz w:val="28"/>
          <w:szCs w:val="28"/>
        </w:rPr>
        <w:t xml:space="preserve">在进口全自动仪器中，罗氏e170和e201、雅培i20xx型、贝克曼dx1800和access、拜耳acs-180、索灵liaison（国内新产业和达安基因代理）和西门子immulite20xx（以前的dpc）这几种型号占据了超过90%的市场（附表1是各种仪器的市场份额情况）。根据临床客户反应，罗氏的优势是肿瘤检测；雅培的优势是肝炎检测；贝克曼的优势是内分泌和性腺系列检测；拜耳的时间价格比较低；索灵的试剂品种比较齐全。</w:t>
      </w:r>
    </w:p>
    <w:p>
      <w:pPr>
        <w:ind w:left="0" w:right="0" w:firstLine="560"/>
        <w:spacing w:before="450" w:after="450" w:line="312" w:lineRule="auto"/>
      </w:pPr>
      <w:r>
        <w:rPr>
          <w:rFonts w:ascii="宋体" w:hAnsi="宋体" w:eastAsia="宋体" w:cs="宋体"/>
          <w:color w:val="000"/>
          <w:sz w:val="28"/>
          <w:szCs w:val="28"/>
        </w:rPr>
        <w:t xml:space="preserve">生产半自动仪器的国内厂家很多，至少有20家以上。在国产的仪器和试剂厂家中，石家庄康普生、北京滨松、北京源德、科美东雅等企业生产的半自动化学发光仪占据了大部分半自动市场。目前,仪器销售方面，石家庄康普生（和北京迈力德是一家企业）做得最好，排名第一；试剂销售方面，科美东雅和北京源德做得较好，销量排在前列。科美东雅的肿瘤、甲功、c-p试剂质量稳定，在国产试剂中比较突出。</w:t>
      </w:r>
    </w:p>
    <w:p>
      <w:pPr>
        <w:ind w:left="0" w:right="0" w:firstLine="560"/>
        <w:spacing w:before="450" w:after="450" w:line="312" w:lineRule="auto"/>
      </w:pPr>
      <w:r>
        <w:rPr>
          <w:rFonts w:ascii="宋体" w:hAnsi="宋体" w:eastAsia="宋体" w:cs="宋体"/>
          <w:color w:val="000"/>
          <w:sz w:val="28"/>
          <w:szCs w:val="28"/>
        </w:rPr>
        <w:t xml:space="preserve">进口仪器因为多为全自动产品，试剂封闭，一般通过招标形式销售，针对省级标杆医院也采用赠送方式。</w:t>
      </w:r>
    </w:p>
    <w:p>
      <w:pPr>
        <w:ind w:left="0" w:right="0" w:firstLine="560"/>
        <w:spacing w:before="450" w:after="450" w:line="312" w:lineRule="auto"/>
      </w:pPr>
      <w:r>
        <w:rPr>
          <w:rFonts w:ascii="宋体" w:hAnsi="宋体" w:eastAsia="宋体" w:cs="宋体"/>
          <w:color w:val="000"/>
          <w:sz w:val="28"/>
          <w:szCs w:val="28"/>
        </w:rPr>
        <w:t xml:space="preserve">国产仪器全部为半自动产品，有的试剂封闭，有的开放。试剂封闭的厂家多采用赠送仪器的方式；试剂开放的仪器厂家多采用直接销售的方式，同时会和其他试剂厂家配套。</w:t>
      </w:r>
    </w:p>
    <w:p>
      <w:pPr>
        <w:ind w:left="0" w:right="0" w:firstLine="560"/>
        <w:spacing w:before="450" w:after="450" w:line="312" w:lineRule="auto"/>
      </w:pPr>
      <w:r>
        <w:rPr>
          <w:rFonts w:ascii="宋体" w:hAnsi="宋体" w:eastAsia="宋体" w:cs="宋体"/>
          <w:color w:val="000"/>
          <w:sz w:val="28"/>
          <w:szCs w:val="28"/>
        </w:rPr>
        <w:t xml:space="preserve">北京源德的仪器基本上都是送给医院的，线性范围窄，相关系数小，仪器为封闭式系统，试剂价格普遍较高，售后服务一般。</w:t>
      </w:r>
    </w:p>
    <w:p>
      <w:pPr>
        <w:ind w:left="0" w:right="0" w:firstLine="560"/>
        <w:spacing w:before="450" w:after="450" w:line="312" w:lineRule="auto"/>
      </w:pPr>
      <w:r>
        <w:rPr>
          <w:rFonts w:ascii="宋体" w:hAnsi="宋体" w:eastAsia="宋体" w:cs="宋体"/>
          <w:color w:val="000"/>
          <w:sz w:val="28"/>
          <w:szCs w:val="28"/>
        </w:rPr>
        <w:t xml:space="preserve">石家庄康普生的机器设计很好，但是线性范围窄，软件设计有缺陷，操作很不方便，再加上自己不生产试剂（全靠外部采购），所以试剂与仪器很难达到完美的结合。</w:t>
      </w:r>
    </w:p>
    <w:p>
      <w:pPr>
        <w:ind w:left="0" w:right="0" w:firstLine="560"/>
        <w:spacing w:before="450" w:after="450" w:line="312" w:lineRule="auto"/>
      </w:pPr>
      <w:r>
        <w:rPr>
          <w:rFonts w:ascii="宋体" w:hAnsi="宋体" w:eastAsia="宋体" w:cs="宋体"/>
          <w:color w:val="000"/>
          <w:sz w:val="28"/>
          <w:szCs w:val="28"/>
        </w:rPr>
        <w:t xml:space="preserve">科美东亚的仪器不错，但配套软件不好，功能不全，且自产试剂有一部分是外部采购的，质量有限。</w:t>
      </w:r>
    </w:p>
    <w:p>
      <w:pPr>
        <w:ind w:left="0" w:right="0" w:firstLine="560"/>
        <w:spacing w:before="450" w:after="450" w:line="312" w:lineRule="auto"/>
      </w:pPr>
      <w:r>
        <w:rPr>
          <w:rFonts w:ascii="宋体" w:hAnsi="宋体" w:eastAsia="宋体" w:cs="宋体"/>
          <w:color w:val="000"/>
          <w:sz w:val="28"/>
          <w:szCs w:val="28"/>
        </w:rPr>
        <w:t xml:space="preserve">索灵的liaison目前在国内市场知名度不算高，市场占有率比不上dpc。主要因为市场推广的投入不大，直销力量不强，代理和分销渠道也比较窄，相比于贝克曼等公司30家以上的代理和分销商，索灵的分销商不超过10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2024-09-20T16:32:15+08:00</dcterms:created>
  <dcterms:modified xsi:type="dcterms:W3CDTF">2024-09-20T16:32:15+08:00</dcterms:modified>
</cp:coreProperties>
</file>

<file path=docProps/custom.xml><?xml version="1.0" encoding="utf-8"?>
<Properties xmlns="http://schemas.openxmlformats.org/officeDocument/2006/custom-properties" xmlns:vt="http://schemas.openxmlformats.org/officeDocument/2006/docPropsVTypes"/>
</file>