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2024年物业公司年度工作计划及实施方案(3篇)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物业公司年度工作计划及实施方案篇1</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_物业公司运行的第一年，实行二块牌子一套人马，在保留原___中心的功能基础上，通过_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_大楼及将要成的其它物业大楼进行代为租赁，计划完成_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今年完成物业管理费..万元，代租、代办费__万元(___20%)，一共为__万元。其中___大楼物业费及代租代办费合计为__万元，其它收入__万元。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2.自担水电费：__万元。</w:t>
      </w:r>
    </w:p>
    <w:p>
      <w:pPr>
        <w:ind w:left="0" w:right="0" w:firstLine="560"/>
        <w:spacing w:before="450" w:after="450" w:line="312" w:lineRule="auto"/>
      </w:pPr>
      <w:r>
        <w:rPr>
          <w:rFonts w:ascii="宋体" w:hAnsi="宋体" w:eastAsia="宋体" w:cs="宋体"/>
          <w:color w:val="000"/>
          <w:sz w:val="28"/>
          <w:szCs w:val="28"/>
        </w:rPr>
        <w:t xml:space="preserve">3.税金：__万元。</w:t>
      </w:r>
    </w:p>
    <w:p>
      <w:pPr>
        <w:ind w:left="0" w:right="0" w:firstLine="560"/>
        <w:spacing w:before="450" w:after="450" w:line="312" w:lineRule="auto"/>
      </w:pPr>
      <w:r>
        <w:rPr>
          <w:rFonts w:ascii="宋体" w:hAnsi="宋体" w:eastAsia="宋体" w:cs="宋体"/>
          <w:color w:val="000"/>
          <w:sz w:val="28"/>
          <w:szCs w:val="28"/>
        </w:rPr>
        <w:t xml:space="preserve">4.其它__万元。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1.计划2月底前所属__家政服务公司开始正式挂牌运作，年创收不少于2万元。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1.保持__区综合治理先进单位称号，争取先进卫生单位称号。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物业公司年度工作计划及实施方案篇2</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四、__居项目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2、__\"士多\"招商登记等工作配合。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物业公司年度工作计划及实施方案篇3</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2024-09-21T04:22:45+08:00</dcterms:created>
  <dcterms:modified xsi:type="dcterms:W3CDTF">2024-09-21T04:22:45+08:00</dcterms:modified>
</cp:coreProperties>
</file>

<file path=docProps/custom.xml><?xml version="1.0" encoding="utf-8"?>
<Properties xmlns="http://schemas.openxmlformats.org/officeDocument/2006/custom-properties" xmlns:vt="http://schemas.openxmlformats.org/officeDocument/2006/docPropsVTypes"/>
</file>